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760"/>
        <w:gridCol w:w="1008"/>
        <w:gridCol w:w="3510"/>
      </w:tblGrid>
      <w:tr w:rsidR="00D62C37" w:rsidRPr="008668A0" w14:paraId="7418C5B1" w14:textId="77777777" w:rsidTr="003E04EA">
        <w:trPr>
          <w:trHeight w:val="27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8161FAC" w14:textId="77777777" w:rsidR="00D62C37" w:rsidRPr="008668A0" w:rsidRDefault="00D62C37" w:rsidP="00FB268F">
            <w:pPr>
              <w:tabs>
                <w:tab w:val="right" w:leader="underscore" w:pos="10800"/>
              </w:tabs>
              <w:ind w:left="720" w:hanging="720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Reaction of Aluminum with a Strong Acid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9BD30" w14:textId="4CBAB494" w:rsidR="00D62C37" w:rsidRPr="008668A0" w:rsidRDefault="00D62C37" w:rsidP="00FD2841">
            <w:pPr>
              <w:tabs>
                <w:tab w:val="left" w:pos="5760"/>
                <w:tab w:val="right" w:leader="underscore" w:pos="10800"/>
              </w:tabs>
            </w:pPr>
            <w:r w:rsidRPr="008668A0">
              <w:t>Name: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vAlign w:val="bottom"/>
          </w:tcPr>
          <w:p w14:paraId="0D6B9AA8" w14:textId="77777777" w:rsidR="00D62C37" w:rsidRPr="008668A0" w:rsidRDefault="00D62C37" w:rsidP="00FD2841">
            <w:pPr>
              <w:tabs>
                <w:tab w:val="left" w:pos="5760"/>
                <w:tab w:val="right" w:leader="underscore" w:pos="10800"/>
              </w:tabs>
            </w:pPr>
          </w:p>
        </w:tc>
      </w:tr>
      <w:tr w:rsidR="00D62C37" w:rsidRPr="008668A0" w14:paraId="2763E67F" w14:textId="77777777" w:rsidTr="003E04EA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5650D03" w14:textId="150B686A" w:rsidR="00D62C37" w:rsidRPr="008668A0" w:rsidRDefault="00D62C37" w:rsidP="00A17884">
            <w:pPr>
              <w:tabs>
                <w:tab w:val="left" w:pos="5760"/>
                <w:tab w:val="right" w:leader="underscore" w:pos="10800"/>
              </w:tabs>
            </w:pPr>
            <w:r w:rsidRPr="008668A0">
              <w:t xml:space="preserve">Hand-In, </w:t>
            </w:r>
            <w:proofErr w:type="spellStart"/>
            <w:r w:rsidRPr="008668A0">
              <w:t>Chem</w:t>
            </w:r>
            <w:proofErr w:type="spellEnd"/>
            <w:r w:rsidRPr="008668A0">
              <w:t xml:space="preserve"> </w:t>
            </w:r>
            <w:r>
              <w:t>15</w:t>
            </w:r>
            <w:r w:rsidRPr="008668A0">
              <w:t xml:space="preserve">0L, </w:t>
            </w:r>
            <w:r>
              <w:t>Fall</w:t>
            </w:r>
            <w:r w:rsidRPr="008668A0">
              <w:t xml:space="preserve"> 201</w:t>
            </w:r>
            <w:r w:rsidR="00D80101"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113B7" w14:textId="77777777" w:rsidR="00D62C37" w:rsidRPr="008668A0" w:rsidRDefault="00D62C37" w:rsidP="00D80101">
            <w:pPr>
              <w:tabs>
                <w:tab w:val="left" w:pos="5760"/>
                <w:tab w:val="right" w:leader="underscore" w:pos="10800"/>
              </w:tabs>
            </w:pPr>
            <w:r w:rsidRPr="008668A0">
              <w:t>Partner: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4E3569" w14:textId="77777777" w:rsidR="00D62C37" w:rsidRPr="008668A0" w:rsidRDefault="00D62C37" w:rsidP="00FB268F">
            <w:pPr>
              <w:tabs>
                <w:tab w:val="left" w:pos="5760"/>
                <w:tab w:val="right" w:leader="underscore" w:pos="10800"/>
              </w:tabs>
              <w:jc w:val="center"/>
            </w:pPr>
          </w:p>
        </w:tc>
      </w:tr>
    </w:tbl>
    <w:p w14:paraId="0A17E380" w14:textId="77777777" w:rsidR="005357E1" w:rsidRDefault="005357E1" w:rsidP="0060584C">
      <w:pPr>
        <w:ind w:left="360" w:hanging="360"/>
        <w:rPr>
          <w:rStyle w:val="return"/>
        </w:rPr>
      </w:pPr>
    </w:p>
    <w:p w14:paraId="60147279" w14:textId="6FABBE84" w:rsidR="00705F40" w:rsidRDefault="00705F40" w:rsidP="0060584C">
      <w:pPr>
        <w:ind w:left="360" w:hanging="360"/>
        <w:rPr>
          <w:rStyle w:val="return"/>
        </w:rPr>
      </w:pPr>
      <w:r w:rsidRPr="00AA1EF3">
        <w:rPr>
          <w:rStyle w:val="return"/>
        </w:rPr>
        <w:t>See the attached rubric for more detailed information about grading</w:t>
      </w:r>
      <w:r w:rsidR="002D5E96" w:rsidRPr="00AA1EF3">
        <w:rPr>
          <w:rStyle w:val="return"/>
        </w:rPr>
        <w:t>.</w:t>
      </w:r>
    </w:p>
    <w:p w14:paraId="10F3EA48" w14:textId="77777777" w:rsidR="00BA44FC" w:rsidRPr="00AA1EF3" w:rsidRDefault="00BA44FC" w:rsidP="0060584C">
      <w:pPr>
        <w:ind w:left="360" w:hanging="360"/>
        <w:rPr>
          <w:rStyle w:val="return"/>
        </w:rPr>
      </w:pPr>
    </w:p>
    <w:p w14:paraId="0FA336AF" w14:textId="2ABA8AB9" w:rsidR="00BA44FC" w:rsidRPr="00AA1EF3" w:rsidRDefault="00BA44FC" w:rsidP="00BA44FC">
      <w:pPr>
        <w:ind w:left="360" w:hanging="360"/>
        <w:rPr>
          <w:rStyle w:val="return"/>
        </w:rPr>
      </w:pPr>
      <w:r w:rsidRPr="00AA1EF3">
        <w:rPr>
          <w:rStyle w:val="return"/>
        </w:rPr>
        <w:t>1.</w:t>
      </w:r>
      <w:r w:rsidRPr="00AA1EF3">
        <w:rPr>
          <w:rStyle w:val="return"/>
        </w:rPr>
        <w:tab/>
      </w:r>
      <w:r>
        <w:rPr>
          <w:rStyle w:val="return"/>
        </w:rPr>
        <w:t xml:space="preserve">(3 </w:t>
      </w:r>
      <w:r w:rsidRPr="00AA1EF3">
        <w:rPr>
          <w:rStyle w:val="return"/>
        </w:rPr>
        <w:t xml:space="preserve">points) </w:t>
      </w:r>
      <w:r w:rsidRPr="00AA1EF3">
        <w:rPr>
          <w:rStyle w:val="return"/>
          <w:b/>
        </w:rPr>
        <w:t xml:space="preserve">Based </w:t>
      </w:r>
      <w:r>
        <w:rPr>
          <w:rStyle w:val="return"/>
          <w:b/>
        </w:rPr>
        <w:t>on</w:t>
      </w:r>
      <w:r w:rsidRPr="00AA1EF3">
        <w:rPr>
          <w:rStyle w:val="return"/>
          <w:b/>
        </w:rPr>
        <w:t xml:space="preserve"> your observations for the series of experiments</w:t>
      </w:r>
      <w:r w:rsidRPr="00AA1EF3">
        <w:rPr>
          <w:rStyle w:val="return"/>
        </w:rPr>
        <w:t xml:space="preserve">, is there a limiting reagent in each </w:t>
      </w:r>
      <w:r>
        <w:rPr>
          <w:rStyle w:val="return"/>
        </w:rPr>
        <w:t>one of the experiments</w:t>
      </w:r>
      <w:r w:rsidRPr="00AA1EF3">
        <w:rPr>
          <w:rStyle w:val="return"/>
        </w:rPr>
        <w:t>?</w:t>
      </w:r>
      <w:r w:rsidR="00A10B97">
        <w:rPr>
          <w:rStyle w:val="return"/>
        </w:rPr>
        <w:t xml:space="preserve"> </w:t>
      </w:r>
      <w:r w:rsidRPr="00AA1EF3">
        <w:rPr>
          <w:rStyle w:val="return"/>
        </w:rPr>
        <w:t>Is the identity of the limiting reagent the same over your entire series of experiments?</w:t>
      </w:r>
      <w:r w:rsidR="00A10B97">
        <w:rPr>
          <w:rStyle w:val="return"/>
        </w:rPr>
        <w:t xml:space="preserve"> </w:t>
      </w:r>
      <w:r w:rsidRPr="00AA1EF3">
        <w:rPr>
          <w:rStyle w:val="return"/>
        </w:rPr>
        <w:t xml:space="preserve">Explain using the </w:t>
      </w:r>
      <w:r w:rsidRPr="00AA1EF3">
        <w:rPr>
          <w:rStyle w:val="return"/>
          <w:b/>
        </w:rPr>
        <w:t>observations</w:t>
      </w:r>
      <w:r w:rsidRPr="00AA1EF3">
        <w:rPr>
          <w:rStyle w:val="return"/>
        </w:rPr>
        <w:t xml:space="preserve"> from your experiments.</w:t>
      </w:r>
    </w:p>
    <w:p w14:paraId="0375965E" w14:textId="77777777" w:rsidR="00BA44FC" w:rsidRDefault="00BA44FC" w:rsidP="00BA44FC">
      <w:pPr>
        <w:ind w:left="360" w:hanging="360"/>
        <w:rPr>
          <w:rStyle w:val="return"/>
        </w:rPr>
      </w:pPr>
    </w:p>
    <w:p w14:paraId="51164FDE" w14:textId="77777777" w:rsidR="00BA44FC" w:rsidRPr="00AA1EF3" w:rsidRDefault="00BA44FC" w:rsidP="00BA44FC">
      <w:pPr>
        <w:ind w:left="360" w:hanging="360"/>
        <w:rPr>
          <w:rStyle w:val="return"/>
        </w:rPr>
      </w:pPr>
      <w:r>
        <w:rPr>
          <w:rStyle w:val="return"/>
        </w:rPr>
        <w:tab/>
      </w:r>
      <w:proofErr w:type="gramStart"/>
      <w:r>
        <w:rPr>
          <w:rStyle w:val="return"/>
        </w:rPr>
        <w:t>{Type answer here.}</w:t>
      </w:r>
      <w:proofErr w:type="gramEnd"/>
    </w:p>
    <w:p w14:paraId="6002C892" w14:textId="77777777" w:rsidR="00BA44FC" w:rsidRPr="00AA1EF3" w:rsidRDefault="00BA44FC" w:rsidP="00BA44FC">
      <w:pPr>
        <w:ind w:left="360" w:hanging="360"/>
        <w:rPr>
          <w:rStyle w:val="return"/>
        </w:rPr>
      </w:pPr>
    </w:p>
    <w:p w14:paraId="1F050B1B" w14:textId="08A34DE1" w:rsidR="00DB2F41" w:rsidRDefault="00BA44FC" w:rsidP="00DB2F41">
      <w:pPr>
        <w:ind w:left="360" w:hanging="360"/>
        <w:rPr>
          <w:rStyle w:val="return"/>
        </w:rPr>
      </w:pPr>
      <w:r w:rsidRPr="00AA1EF3">
        <w:rPr>
          <w:rStyle w:val="return"/>
        </w:rPr>
        <w:t>2.</w:t>
      </w:r>
      <w:r w:rsidRPr="00AA1EF3">
        <w:rPr>
          <w:rStyle w:val="return"/>
        </w:rPr>
        <w:tab/>
        <w:t>(</w:t>
      </w:r>
      <w:r>
        <w:rPr>
          <w:rStyle w:val="return"/>
        </w:rPr>
        <w:t>6</w:t>
      </w:r>
      <w:r w:rsidRPr="00AA1EF3">
        <w:rPr>
          <w:rStyle w:val="return"/>
        </w:rPr>
        <w:t xml:space="preserve"> points) </w:t>
      </w:r>
      <w:proofErr w:type="gramStart"/>
      <w:r w:rsidRPr="00AA1EF3">
        <w:rPr>
          <w:rStyle w:val="return"/>
        </w:rPr>
        <w:t>What</w:t>
      </w:r>
      <w:proofErr w:type="gramEnd"/>
      <w:r w:rsidRPr="00AA1EF3">
        <w:rPr>
          <w:rStyle w:val="return"/>
        </w:rPr>
        <w:t xml:space="preserve"> trends do you observe in your graph?</w:t>
      </w:r>
      <w:r w:rsidR="00A10B97">
        <w:rPr>
          <w:rStyle w:val="return"/>
        </w:rPr>
        <w:t xml:space="preserve"> </w:t>
      </w:r>
      <w:r w:rsidRPr="00AA1EF3">
        <w:rPr>
          <w:rStyle w:val="return"/>
        </w:rPr>
        <w:t>Describe the trends and what they mean in relation to the limiting and excess reactant</w:t>
      </w:r>
      <w:r>
        <w:rPr>
          <w:rStyle w:val="return"/>
        </w:rPr>
        <w:t>(</w:t>
      </w:r>
      <w:r w:rsidRPr="00AA1EF3">
        <w:rPr>
          <w:rStyle w:val="return"/>
        </w:rPr>
        <w:t>s</w:t>
      </w:r>
      <w:r>
        <w:rPr>
          <w:rStyle w:val="return"/>
        </w:rPr>
        <w:t>)</w:t>
      </w:r>
      <w:r w:rsidRPr="00AA1EF3">
        <w:rPr>
          <w:rStyle w:val="return"/>
        </w:rPr>
        <w:t xml:space="preserve"> you identified in question #1 above?</w:t>
      </w:r>
      <w:r w:rsidR="00A10B97">
        <w:rPr>
          <w:rStyle w:val="return"/>
        </w:rPr>
        <w:t xml:space="preserve"> </w:t>
      </w:r>
      <w:r w:rsidR="00DB2F41">
        <w:rPr>
          <w:rStyle w:val="return"/>
        </w:rPr>
        <w:t>Do the trends meet anywhere</w:t>
      </w:r>
      <w:r w:rsidR="00DB2F41" w:rsidRPr="00AA1EF3">
        <w:rPr>
          <w:rStyle w:val="return"/>
        </w:rPr>
        <w:t>?</w:t>
      </w:r>
      <w:r w:rsidR="00A10B97">
        <w:rPr>
          <w:rStyle w:val="return"/>
        </w:rPr>
        <w:t xml:space="preserve"> </w:t>
      </w:r>
      <w:r w:rsidR="00DB2F41">
        <w:rPr>
          <w:rStyle w:val="return"/>
        </w:rPr>
        <w:t>If so, what is the significance of this point?</w:t>
      </w:r>
    </w:p>
    <w:p w14:paraId="1F87CEFF" w14:textId="77777777" w:rsidR="00DB2F41" w:rsidRPr="00AA1EF3" w:rsidRDefault="00DB2F41" w:rsidP="00DB2F41">
      <w:pPr>
        <w:ind w:left="360" w:hanging="360"/>
        <w:rPr>
          <w:rStyle w:val="return"/>
        </w:rPr>
      </w:pPr>
    </w:p>
    <w:p w14:paraId="381CCB5A" w14:textId="2C6286F2" w:rsidR="00DB2F41" w:rsidRDefault="00DB2F41" w:rsidP="00DB2F41">
      <w:pPr>
        <w:ind w:left="360" w:hanging="360"/>
        <w:rPr>
          <w:rStyle w:val="return"/>
        </w:rPr>
      </w:pPr>
      <w:r>
        <w:rPr>
          <w:rStyle w:val="return"/>
        </w:rPr>
        <w:tab/>
        <w:t>{Attach graph here.</w:t>
      </w:r>
      <w:r w:rsidR="00A10B97">
        <w:rPr>
          <w:rStyle w:val="return"/>
        </w:rPr>
        <w:t xml:space="preserve"> </w:t>
      </w:r>
      <w:r>
        <w:rPr>
          <w:rStyle w:val="return"/>
        </w:rPr>
        <w:t>Be sure it is large enough to be easily readable.}</w:t>
      </w:r>
    </w:p>
    <w:p w14:paraId="43B216CF" w14:textId="77777777" w:rsidR="00DB2F41" w:rsidRDefault="00DB2F41" w:rsidP="00DB2F41">
      <w:pPr>
        <w:ind w:left="360" w:hanging="360"/>
        <w:rPr>
          <w:rStyle w:val="return"/>
        </w:rPr>
      </w:pPr>
    </w:p>
    <w:p w14:paraId="2221D83F" w14:textId="77777777" w:rsidR="00DB2F41" w:rsidRPr="00AA1EF3" w:rsidRDefault="00DB2F41" w:rsidP="00DB2F41">
      <w:pPr>
        <w:ind w:left="360" w:hanging="360"/>
        <w:rPr>
          <w:rStyle w:val="return"/>
        </w:rPr>
      </w:pPr>
      <w:r>
        <w:rPr>
          <w:rStyle w:val="return"/>
        </w:rPr>
        <w:tab/>
      </w:r>
      <w:proofErr w:type="gramStart"/>
      <w:r>
        <w:rPr>
          <w:rStyle w:val="return"/>
        </w:rPr>
        <w:t>{Type answer here regarding any trends and meeting points.}</w:t>
      </w:r>
      <w:proofErr w:type="gramEnd"/>
    </w:p>
    <w:p w14:paraId="119ABB13" w14:textId="2E55720C" w:rsidR="00BA44FC" w:rsidRPr="00AA1EF3" w:rsidRDefault="00BA44FC" w:rsidP="00DB2F41">
      <w:pPr>
        <w:ind w:left="360" w:hanging="360"/>
        <w:rPr>
          <w:rStyle w:val="return"/>
        </w:rPr>
      </w:pPr>
    </w:p>
    <w:p w14:paraId="78078DCF" w14:textId="669853D8" w:rsidR="00BA44FC" w:rsidRPr="00AA1EF3" w:rsidRDefault="00BA44FC" w:rsidP="00BA44FC">
      <w:pPr>
        <w:ind w:left="360" w:hanging="360"/>
        <w:rPr>
          <w:rStyle w:val="return"/>
        </w:rPr>
      </w:pPr>
      <w:r w:rsidRPr="00AA1EF3">
        <w:rPr>
          <w:rStyle w:val="return"/>
        </w:rPr>
        <w:t>3.</w:t>
      </w:r>
      <w:r w:rsidRPr="00AA1EF3">
        <w:rPr>
          <w:rStyle w:val="return"/>
        </w:rPr>
        <w:tab/>
        <w:t>(</w:t>
      </w:r>
      <w:r>
        <w:rPr>
          <w:rStyle w:val="return"/>
        </w:rPr>
        <w:t>6</w:t>
      </w:r>
      <w:r w:rsidRPr="00AA1EF3">
        <w:rPr>
          <w:rStyle w:val="return"/>
        </w:rPr>
        <w:t xml:space="preserve"> points) </w:t>
      </w:r>
      <w:r w:rsidRPr="00AA1EF3">
        <w:rPr>
          <w:rStyle w:val="return"/>
          <w:b/>
          <w:bCs/>
          <w:iCs/>
        </w:rPr>
        <w:t xml:space="preserve">Based </w:t>
      </w:r>
      <w:r>
        <w:rPr>
          <w:rStyle w:val="return"/>
          <w:b/>
          <w:bCs/>
          <w:iCs/>
        </w:rPr>
        <w:t>on</w:t>
      </w:r>
      <w:r w:rsidRPr="00AA1EF3">
        <w:rPr>
          <w:rStyle w:val="return"/>
          <w:b/>
          <w:bCs/>
          <w:iCs/>
        </w:rPr>
        <w:t xml:space="preserve"> your experimental results as shown in your graph</w:t>
      </w:r>
      <w:r w:rsidRPr="00AA1EF3">
        <w:rPr>
          <w:rStyle w:val="return"/>
        </w:rPr>
        <w:t xml:space="preserve">, write a balanced equation for the reaction of aluminum with hydrochloric acid and </w:t>
      </w:r>
      <w:r w:rsidRPr="00AA1EF3">
        <w:rPr>
          <w:rStyle w:val="return"/>
          <w:b/>
        </w:rPr>
        <w:t>explain (referring to your graph where necessary)</w:t>
      </w:r>
      <w:r w:rsidRPr="00AA1EF3">
        <w:rPr>
          <w:rStyle w:val="return"/>
        </w:rPr>
        <w:t xml:space="preserve"> how you determined </w:t>
      </w:r>
      <w:r w:rsidRPr="00AA1EF3">
        <w:rPr>
          <w:rStyle w:val="return"/>
          <w:b/>
        </w:rPr>
        <w:t>each step</w:t>
      </w:r>
      <w:r w:rsidRPr="00AA1EF3">
        <w:rPr>
          <w:rStyle w:val="return"/>
        </w:rPr>
        <w:t xml:space="preserve"> of the process of balancing the equation.</w:t>
      </w:r>
      <w:r w:rsidR="00A10B97">
        <w:rPr>
          <w:rStyle w:val="return"/>
        </w:rPr>
        <w:t xml:space="preserve"> </w:t>
      </w:r>
      <w:r w:rsidRPr="00AA1EF3">
        <w:rPr>
          <w:rStyle w:val="return"/>
        </w:rPr>
        <w:t xml:space="preserve">Be sure to use subscripts and superscripts correctly when </w:t>
      </w:r>
      <w:r>
        <w:rPr>
          <w:rStyle w:val="return"/>
        </w:rPr>
        <w:t>typing</w:t>
      </w:r>
      <w:r w:rsidRPr="00AA1EF3">
        <w:rPr>
          <w:rStyle w:val="return"/>
        </w:rPr>
        <w:t xml:space="preserve"> </w:t>
      </w:r>
      <w:r>
        <w:rPr>
          <w:rStyle w:val="return"/>
        </w:rPr>
        <w:t xml:space="preserve">the </w:t>
      </w:r>
      <w:r w:rsidRPr="00AA1EF3">
        <w:rPr>
          <w:rStyle w:val="return"/>
        </w:rPr>
        <w:t>chemical equations.</w:t>
      </w:r>
      <w:r w:rsidR="00A10B97">
        <w:rPr>
          <w:rStyle w:val="return"/>
        </w:rPr>
        <w:t xml:space="preserve"> </w:t>
      </w:r>
      <w:r w:rsidRPr="00AA1EF3">
        <w:rPr>
          <w:rStyle w:val="return"/>
        </w:rPr>
        <w:t>If you can’t find an arrow character you can use an equal sign for the arrow.</w:t>
      </w:r>
      <w:r w:rsidR="00A10B97">
        <w:rPr>
          <w:rStyle w:val="return"/>
        </w:rPr>
        <w:t xml:space="preserve"> </w:t>
      </w:r>
      <w:r>
        <w:rPr>
          <w:rStyle w:val="return"/>
        </w:rPr>
        <w:t>For mathematical calculations you must use Equation editor.</w:t>
      </w:r>
    </w:p>
    <w:p w14:paraId="54D82A18" w14:textId="77777777" w:rsidR="00BA44FC" w:rsidRDefault="00BA44FC" w:rsidP="00BA44FC">
      <w:pPr>
        <w:ind w:left="360" w:hanging="360"/>
        <w:rPr>
          <w:rStyle w:val="return"/>
        </w:rPr>
      </w:pPr>
    </w:p>
    <w:p w14:paraId="03D3CA24" w14:textId="77777777" w:rsidR="00BA44FC" w:rsidRPr="00AA1EF3" w:rsidRDefault="00BA44FC" w:rsidP="00BA44FC">
      <w:pPr>
        <w:ind w:left="360" w:hanging="360"/>
        <w:rPr>
          <w:rStyle w:val="return"/>
        </w:rPr>
      </w:pPr>
      <w:r>
        <w:rPr>
          <w:rStyle w:val="return"/>
        </w:rPr>
        <w:tab/>
        <w:t>{Type answer here.}</w:t>
      </w:r>
    </w:p>
    <w:p w14:paraId="6EFE7E5F" w14:textId="77777777" w:rsidR="00BA44FC" w:rsidRPr="00AA1EF3" w:rsidRDefault="00BA44FC" w:rsidP="00BA44FC">
      <w:pPr>
        <w:ind w:left="360" w:hanging="360"/>
        <w:rPr>
          <w:rStyle w:val="return"/>
        </w:rPr>
      </w:pPr>
    </w:p>
    <w:p w14:paraId="344304AA" w14:textId="57A2F8BB" w:rsidR="00BA44FC" w:rsidRPr="00AA1EF3" w:rsidRDefault="00BA44FC" w:rsidP="00BA44FC">
      <w:pPr>
        <w:ind w:left="360" w:hanging="360"/>
        <w:rPr>
          <w:rStyle w:val="return"/>
        </w:rPr>
      </w:pPr>
      <w:r w:rsidRPr="00AA1EF3">
        <w:rPr>
          <w:rStyle w:val="return"/>
        </w:rPr>
        <w:t>4.</w:t>
      </w:r>
      <w:r w:rsidRPr="00AA1EF3">
        <w:rPr>
          <w:rStyle w:val="return"/>
        </w:rPr>
        <w:tab/>
        <w:t>(</w:t>
      </w:r>
      <w:r>
        <w:rPr>
          <w:rStyle w:val="return"/>
        </w:rPr>
        <w:t>3</w:t>
      </w:r>
      <w:r w:rsidRPr="00AA1EF3">
        <w:rPr>
          <w:rStyle w:val="return"/>
        </w:rPr>
        <w:t xml:space="preserve"> points) Does the experimentally-balanced equation determined in question #3 above agree with the balanced equation based on predicted charges from the Periodic Table?</w:t>
      </w:r>
      <w:r w:rsidR="00A10B97">
        <w:rPr>
          <w:rStyle w:val="return"/>
        </w:rPr>
        <w:t xml:space="preserve"> </w:t>
      </w:r>
      <w:r w:rsidRPr="00AA1EF3">
        <w:rPr>
          <w:rStyle w:val="return"/>
        </w:rPr>
        <w:t>What is the percent difference (percent error) between the two equations?</w:t>
      </w:r>
      <w:r w:rsidR="00A10B97">
        <w:rPr>
          <w:rStyle w:val="return"/>
        </w:rPr>
        <w:t xml:space="preserve"> </w:t>
      </w:r>
      <w:r>
        <w:rPr>
          <w:rStyle w:val="return"/>
        </w:rPr>
        <w:t>Use</w:t>
      </w:r>
      <w:r w:rsidRPr="00AA1EF3">
        <w:rPr>
          <w:rStyle w:val="return"/>
        </w:rPr>
        <w:t xml:space="preserve"> Equation Editor </w:t>
      </w:r>
      <w:r>
        <w:rPr>
          <w:rStyle w:val="return"/>
        </w:rPr>
        <w:t xml:space="preserve">for calculations </w:t>
      </w:r>
      <w:r w:rsidRPr="00AA1EF3">
        <w:rPr>
          <w:rStyle w:val="return"/>
        </w:rPr>
        <w:t>and explain in words also.</w:t>
      </w:r>
    </w:p>
    <w:p w14:paraId="0A16B4DE" w14:textId="77777777" w:rsidR="00BA44FC" w:rsidRDefault="00BA44FC" w:rsidP="00BA44FC">
      <w:pPr>
        <w:ind w:left="360" w:hanging="360"/>
        <w:rPr>
          <w:rStyle w:val="return"/>
        </w:rPr>
      </w:pPr>
    </w:p>
    <w:p w14:paraId="24256A96" w14:textId="77777777" w:rsidR="00BA44FC" w:rsidRDefault="00BA44FC" w:rsidP="00BA44FC">
      <w:pPr>
        <w:ind w:left="360" w:hanging="360"/>
        <w:rPr>
          <w:rStyle w:val="return"/>
        </w:rPr>
      </w:pPr>
      <w:r>
        <w:rPr>
          <w:rStyle w:val="return"/>
        </w:rPr>
        <w:tab/>
        <w:t>{Write the balanced equation here that is based on predicted charges from the Periodic Table.}</w:t>
      </w:r>
    </w:p>
    <w:p w14:paraId="4A76D056" w14:textId="77777777" w:rsidR="00BA44FC" w:rsidRDefault="00BA44FC" w:rsidP="00BA44FC">
      <w:pPr>
        <w:ind w:left="360" w:hanging="360"/>
        <w:rPr>
          <w:rStyle w:val="return"/>
        </w:rPr>
      </w:pPr>
    </w:p>
    <w:p w14:paraId="4B2356E5" w14:textId="77777777" w:rsidR="00BA44FC" w:rsidRPr="00AA1EF3" w:rsidRDefault="00BA44FC" w:rsidP="00BA44FC">
      <w:pPr>
        <w:ind w:left="360" w:hanging="360"/>
        <w:rPr>
          <w:rStyle w:val="return"/>
        </w:rPr>
      </w:pPr>
      <w:r>
        <w:rPr>
          <w:rStyle w:val="return"/>
        </w:rPr>
        <w:tab/>
        <w:t>{Show percent error calculation and explanation here.}</w:t>
      </w:r>
    </w:p>
    <w:p w14:paraId="25C97F5C" w14:textId="77777777" w:rsidR="00BA44FC" w:rsidRPr="00AA1EF3" w:rsidRDefault="00BA44FC" w:rsidP="00BA44FC">
      <w:pPr>
        <w:ind w:left="360" w:hanging="360"/>
        <w:rPr>
          <w:rStyle w:val="return"/>
        </w:rPr>
      </w:pPr>
    </w:p>
    <w:p w14:paraId="3E27C30A" w14:textId="3696C5A6" w:rsidR="00BA44FC" w:rsidRPr="00AA1EF3" w:rsidRDefault="00BA44FC" w:rsidP="00BA44FC">
      <w:pPr>
        <w:ind w:left="360" w:hanging="360"/>
        <w:rPr>
          <w:rStyle w:val="return"/>
        </w:rPr>
      </w:pPr>
      <w:r w:rsidRPr="00AA1EF3">
        <w:rPr>
          <w:rStyle w:val="return"/>
        </w:rPr>
        <w:t>5.</w:t>
      </w:r>
      <w:r w:rsidRPr="00AA1EF3">
        <w:rPr>
          <w:rStyle w:val="return"/>
        </w:rPr>
        <w:tab/>
        <w:t xml:space="preserve">(2 points) </w:t>
      </w:r>
      <w:proofErr w:type="gramStart"/>
      <w:r w:rsidRPr="00AA1EF3">
        <w:rPr>
          <w:rStyle w:val="return"/>
        </w:rPr>
        <w:t>Describe</w:t>
      </w:r>
      <w:proofErr w:type="gramEnd"/>
      <w:r w:rsidRPr="00AA1EF3">
        <w:rPr>
          <w:rStyle w:val="return"/>
        </w:rPr>
        <w:t xml:space="preserve"> the procedure and results </w:t>
      </w:r>
      <w:r>
        <w:rPr>
          <w:rStyle w:val="return"/>
        </w:rPr>
        <w:t xml:space="preserve">(including graph and balanced equation) </w:t>
      </w:r>
      <w:r w:rsidRPr="00AA1EF3">
        <w:rPr>
          <w:rStyle w:val="return"/>
        </w:rPr>
        <w:t>of a group who used an experimental procedure different from yours</w:t>
      </w:r>
      <w:r>
        <w:rPr>
          <w:rStyle w:val="return"/>
        </w:rPr>
        <w:t>, that is, they changed a different variable than you did.</w:t>
      </w:r>
      <w:r w:rsidR="00A10B97">
        <w:rPr>
          <w:rStyle w:val="return"/>
        </w:rPr>
        <w:t xml:space="preserve"> </w:t>
      </w:r>
      <w:r>
        <w:rPr>
          <w:rStyle w:val="return"/>
        </w:rPr>
        <w:t>Do</w:t>
      </w:r>
      <w:r w:rsidRPr="00AA1EF3">
        <w:rPr>
          <w:rStyle w:val="return"/>
        </w:rPr>
        <w:t xml:space="preserve"> their results confirm or ref</w:t>
      </w:r>
      <w:r>
        <w:rPr>
          <w:rStyle w:val="return"/>
        </w:rPr>
        <w:t>ute your findings?</w:t>
      </w:r>
    </w:p>
    <w:p w14:paraId="16722F93" w14:textId="77777777" w:rsidR="00BA44FC" w:rsidRPr="00AA1EF3" w:rsidRDefault="00BA44FC" w:rsidP="00BA44FC">
      <w:pPr>
        <w:ind w:left="360" w:hanging="360"/>
        <w:rPr>
          <w:rStyle w:val="return"/>
        </w:rPr>
      </w:pPr>
    </w:p>
    <w:p w14:paraId="3597E52F" w14:textId="77777777" w:rsidR="00BA44FC" w:rsidRPr="00AA1EF3" w:rsidRDefault="00BA44FC" w:rsidP="00BA44FC">
      <w:pPr>
        <w:ind w:left="360" w:hanging="360"/>
        <w:rPr>
          <w:rStyle w:val="return"/>
        </w:rPr>
      </w:pPr>
      <w:r>
        <w:rPr>
          <w:rStyle w:val="return"/>
        </w:rPr>
        <w:tab/>
        <w:t>{Type answer here.}</w:t>
      </w:r>
    </w:p>
    <w:p w14:paraId="1F3FFA31" w14:textId="77777777" w:rsidR="00BA44FC" w:rsidRDefault="00BA44FC" w:rsidP="00BA44FC">
      <w:pPr>
        <w:ind w:left="360" w:hanging="360"/>
        <w:rPr>
          <w:rStyle w:val="return"/>
        </w:rPr>
      </w:pPr>
    </w:p>
    <w:p w14:paraId="746DF387" w14:textId="77777777" w:rsidR="00BA44FC" w:rsidRDefault="00BA44FC" w:rsidP="00BA44FC">
      <w:pPr>
        <w:ind w:left="360" w:hanging="360"/>
        <w:rPr>
          <w:rStyle w:val="return"/>
        </w:rPr>
      </w:pPr>
    </w:p>
    <w:p w14:paraId="3924780E" w14:textId="77777777" w:rsidR="00BA44FC" w:rsidRPr="001D256D" w:rsidRDefault="00BA44FC" w:rsidP="00BA44FC">
      <w:pPr>
        <w:ind w:left="360" w:hanging="360"/>
        <w:rPr>
          <w:rStyle w:val="return"/>
          <w:rFonts w:ascii="Times New Roman" w:hAnsi="Times New Roman"/>
        </w:rPr>
      </w:pPr>
    </w:p>
    <w:p w14:paraId="517F5E38" w14:textId="216EF51A" w:rsidR="005357E1" w:rsidRDefault="00B570BA" w:rsidP="0060584C">
      <w:pPr>
        <w:ind w:left="360" w:hanging="360"/>
        <w:rPr>
          <w:rStyle w:val="return"/>
        </w:rPr>
      </w:pPr>
      <w:r w:rsidRPr="00AA1EF3">
        <w:rPr>
          <w:rStyle w:val="return"/>
        </w:rPr>
        <w:t>See the attached rubric for more detailed information about grading.</w:t>
      </w:r>
    </w:p>
    <w:p w14:paraId="38BDB4E5" w14:textId="77777777" w:rsidR="00B570BA" w:rsidRDefault="00B570BA" w:rsidP="0060584C">
      <w:pPr>
        <w:ind w:left="360" w:hanging="360"/>
        <w:rPr>
          <w:rStyle w:val="return"/>
        </w:rPr>
      </w:pPr>
    </w:p>
    <w:p w14:paraId="60D195D9" w14:textId="77777777" w:rsidR="00B570BA" w:rsidRDefault="00B570BA" w:rsidP="0060584C">
      <w:pPr>
        <w:ind w:left="360" w:hanging="360"/>
        <w:rPr>
          <w:rStyle w:val="return"/>
        </w:rPr>
      </w:pPr>
    </w:p>
    <w:p w14:paraId="57146837" w14:textId="77777777" w:rsidR="00B570BA" w:rsidRDefault="00B570BA" w:rsidP="0060584C">
      <w:pPr>
        <w:ind w:left="360" w:hanging="360"/>
        <w:rPr>
          <w:rStyle w:val="return"/>
        </w:rPr>
      </w:pPr>
    </w:p>
    <w:p w14:paraId="7004061D" w14:textId="77777777" w:rsidR="001D256D" w:rsidRDefault="001D256D" w:rsidP="00B63790">
      <w:pPr>
        <w:ind w:left="360" w:hanging="360"/>
        <w:rPr>
          <w:rStyle w:val="return"/>
        </w:rPr>
      </w:pPr>
    </w:p>
    <w:p w14:paraId="6A96B6D8" w14:textId="77777777" w:rsidR="00B570BA" w:rsidRDefault="00B570BA" w:rsidP="00B63790">
      <w:pPr>
        <w:ind w:left="360" w:hanging="360"/>
        <w:rPr>
          <w:rStyle w:val="return"/>
        </w:rPr>
      </w:pPr>
    </w:p>
    <w:p w14:paraId="32F163A5" w14:textId="77777777" w:rsidR="00B570BA" w:rsidRDefault="00B570BA" w:rsidP="00B63790">
      <w:pPr>
        <w:ind w:left="360" w:hanging="360"/>
        <w:rPr>
          <w:rStyle w:val="return"/>
        </w:rPr>
      </w:pPr>
    </w:p>
    <w:tbl>
      <w:tblPr>
        <w:tblStyle w:val="TableGrid"/>
        <w:tblW w:w="1024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1628"/>
        <w:gridCol w:w="2134"/>
        <w:gridCol w:w="2160"/>
        <w:gridCol w:w="2184"/>
        <w:gridCol w:w="696"/>
      </w:tblGrid>
      <w:tr w:rsidR="00FE7D4E" w:rsidRPr="00A30E75" w14:paraId="45F9475B" w14:textId="77777777" w:rsidTr="008816A0">
        <w:trPr>
          <w:trHeight w:val="440"/>
        </w:trPr>
        <w:tc>
          <w:tcPr>
            <w:tcW w:w="1440" w:type="dxa"/>
          </w:tcPr>
          <w:p w14:paraId="600440F2" w14:textId="77777777" w:rsidR="00FE7D4E" w:rsidRPr="00A30E75" w:rsidRDefault="00FE7D4E" w:rsidP="00B570BA">
            <w:pPr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</w:tcPr>
          <w:p w14:paraId="1E3C6147" w14:textId="513530A5" w:rsidR="00FE7D4E" w:rsidRPr="00A30E75" w:rsidRDefault="00FE7D4E" w:rsidP="00B570BA">
            <w:pPr>
              <w:jc w:val="center"/>
              <w:rPr>
                <w:b/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Unsatisfactory</w:t>
            </w:r>
          </w:p>
        </w:tc>
        <w:tc>
          <w:tcPr>
            <w:tcW w:w="2134" w:type="dxa"/>
          </w:tcPr>
          <w:p w14:paraId="0D6CA0B6" w14:textId="30524F7E" w:rsidR="00FE7D4E" w:rsidRPr="00A30E75" w:rsidRDefault="00FE7D4E" w:rsidP="00B570BA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Borderline</w:t>
            </w:r>
          </w:p>
        </w:tc>
        <w:tc>
          <w:tcPr>
            <w:tcW w:w="2160" w:type="dxa"/>
          </w:tcPr>
          <w:p w14:paraId="1B5E1746" w14:textId="21580157" w:rsidR="00FE7D4E" w:rsidRPr="00A30E75" w:rsidRDefault="00FE7D4E" w:rsidP="00B570BA">
            <w:pPr>
              <w:jc w:val="center"/>
              <w:rPr>
                <w:b/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Satisfactory</w:t>
            </w:r>
          </w:p>
        </w:tc>
        <w:tc>
          <w:tcPr>
            <w:tcW w:w="2184" w:type="dxa"/>
          </w:tcPr>
          <w:p w14:paraId="03AF91E7" w14:textId="48957BD0" w:rsidR="00FE7D4E" w:rsidRPr="00A30E75" w:rsidRDefault="00FE7D4E" w:rsidP="00B570BA">
            <w:pPr>
              <w:jc w:val="center"/>
              <w:rPr>
                <w:b/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50CC549" w14:textId="77777777" w:rsidR="00FE7D4E" w:rsidRPr="00A30E75" w:rsidRDefault="00FE7D4E" w:rsidP="00B570BA">
            <w:pPr>
              <w:jc w:val="center"/>
              <w:rPr>
                <w:b/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Pts.</w:t>
            </w:r>
          </w:p>
        </w:tc>
      </w:tr>
      <w:tr w:rsidR="00FE7D4E" w:rsidRPr="00A30E75" w14:paraId="52817CDA" w14:textId="77777777" w:rsidTr="008816A0">
        <w:trPr>
          <w:trHeight w:val="1911"/>
        </w:trPr>
        <w:tc>
          <w:tcPr>
            <w:tcW w:w="1440" w:type="dxa"/>
          </w:tcPr>
          <w:p w14:paraId="578EEF79" w14:textId="77777777" w:rsidR="00FE7D4E" w:rsidRPr="00A30E75" w:rsidRDefault="00FE7D4E" w:rsidP="00B570BA">
            <w:pPr>
              <w:rPr>
                <w:b/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Q#1</w:t>
            </w:r>
          </w:p>
          <w:p w14:paraId="07333821" w14:textId="2185E637" w:rsidR="00FE7D4E" w:rsidRPr="00A30E75" w:rsidRDefault="00FE7D4E" w:rsidP="00B570BA">
            <w:pPr>
              <w:rPr>
                <w:b/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Lim. reactant/observations</w:t>
            </w:r>
          </w:p>
        </w:tc>
        <w:tc>
          <w:tcPr>
            <w:tcW w:w="1628" w:type="dxa"/>
          </w:tcPr>
          <w:p w14:paraId="67C7F346" w14:textId="3A40F360" w:rsidR="00FE7D4E" w:rsidRDefault="00FE7D4E" w:rsidP="00B5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limiting reagent identified and no explanation.</w:t>
            </w:r>
          </w:p>
          <w:p w14:paraId="7CCCB066" w14:textId="77777777" w:rsidR="00FE7D4E" w:rsidRDefault="00FE7D4E" w:rsidP="00B570BA">
            <w:pPr>
              <w:rPr>
                <w:sz w:val="22"/>
                <w:szCs w:val="22"/>
              </w:rPr>
            </w:pPr>
          </w:p>
          <w:p w14:paraId="53984672" w14:textId="77777777" w:rsidR="00FE7D4E" w:rsidRDefault="00FE7D4E" w:rsidP="00B570BA">
            <w:pPr>
              <w:rPr>
                <w:sz w:val="22"/>
                <w:szCs w:val="22"/>
              </w:rPr>
            </w:pPr>
          </w:p>
          <w:p w14:paraId="13D353F7" w14:textId="77777777" w:rsidR="00FE7D4E" w:rsidRDefault="00FE7D4E" w:rsidP="00B570BA">
            <w:pPr>
              <w:rPr>
                <w:sz w:val="22"/>
                <w:szCs w:val="22"/>
              </w:rPr>
            </w:pPr>
          </w:p>
          <w:p w14:paraId="52FCFF7C" w14:textId="05204603" w:rsidR="00FE7D4E" w:rsidRPr="00A30E75" w:rsidRDefault="00FE7D4E" w:rsidP="00B570BA">
            <w:pPr>
              <w:rPr>
                <w:b/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0 points</w:t>
            </w:r>
          </w:p>
        </w:tc>
        <w:tc>
          <w:tcPr>
            <w:tcW w:w="2134" w:type="dxa"/>
          </w:tcPr>
          <w:p w14:paraId="03F451FB" w14:textId="09F91796" w:rsidR="00FE7D4E" w:rsidRDefault="00B22C2A" w:rsidP="00B5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FE7D4E" w:rsidRPr="00A30E75">
              <w:rPr>
                <w:sz w:val="22"/>
                <w:szCs w:val="22"/>
              </w:rPr>
              <w:t>imiting reagent</w:t>
            </w:r>
            <w:r>
              <w:rPr>
                <w:sz w:val="22"/>
                <w:szCs w:val="22"/>
              </w:rPr>
              <w:t xml:space="preserve"> is identified</w:t>
            </w:r>
            <w:r w:rsidR="00FE7D4E" w:rsidRPr="00A30E75">
              <w:rPr>
                <w:sz w:val="22"/>
                <w:szCs w:val="22"/>
              </w:rPr>
              <w:t>.</w:t>
            </w:r>
          </w:p>
          <w:p w14:paraId="4EF9CF31" w14:textId="77777777" w:rsidR="00FE7D4E" w:rsidRDefault="00FE7D4E" w:rsidP="00B570BA">
            <w:pPr>
              <w:rPr>
                <w:sz w:val="22"/>
                <w:szCs w:val="22"/>
              </w:rPr>
            </w:pPr>
          </w:p>
          <w:p w14:paraId="608E6FCD" w14:textId="77777777" w:rsidR="00FE7D4E" w:rsidRDefault="00FE7D4E" w:rsidP="00B570BA">
            <w:pPr>
              <w:rPr>
                <w:sz w:val="22"/>
                <w:szCs w:val="22"/>
              </w:rPr>
            </w:pPr>
          </w:p>
          <w:p w14:paraId="536405FB" w14:textId="77777777" w:rsidR="00FE7D4E" w:rsidRDefault="00FE7D4E" w:rsidP="00B570BA">
            <w:pPr>
              <w:rPr>
                <w:sz w:val="22"/>
                <w:szCs w:val="22"/>
              </w:rPr>
            </w:pPr>
          </w:p>
          <w:p w14:paraId="7DBD6314" w14:textId="77777777" w:rsidR="00BC42BD" w:rsidRDefault="00BC42BD" w:rsidP="00B570BA">
            <w:pPr>
              <w:rPr>
                <w:sz w:val="22"/>
                <w:szCs w:val="22"/>
              </w:rPr>
            </w:pPr>
          </w:p>
          <w:p w14:paraId="658EEEAC" w14:textId="77777777" w:rsidR="00BC42BD" w:rsidRDefault="00BC42BD" w:rsidP="00B570BA">
            <w:pPr>
              <w:rPr>
                <w:sz w:val="22"/>
                <w:szCs w:val="22"/>
              </w:rPr>
            </w:pPr>
          </w:p>
          <w:p w14:paraId="4EE22C69" w14:textId="3F464759" w:rsidR="00FE7D4E" w:rsidRPr="00A30E75" w:rsidRDefault="00FE7D4E" w:rsidP="00B570BA">
            <w:pPr>
              <w:rPr>
                <w:b/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160" w:type="dxa"/>
          </w:tcPr>
          <w:p w14:paraId="5A78A014" w14:textId="77777777" w:rsidR="00FE7D4E" w:rsidRDefault="00FE7D4E" w:rsidP="00B570BA">
            <w:pPr>
              <w:rPr>
                <w:sz w:val="22"/>
                <w:szCs w:val="22"/>
              </w:rPr>
            </w:pPr>
            <w:r w:rsidRPr="00A30E75">
              <w:rPr>
                <w:sz w:val="22"/>
                <w:szCs w:val="22"/>
              </w:rPr>
              <w:t>Explanation of limiting reagent is unclear or not solidly based on experimental observations.</w:t>
            </w:r>
          </w:p>
          <w:p w14:paraId="60A215F3" w14:textId="77777777" w:rsidR="00FE7D4E" w:rsidRDefault="00FE7D4E" w:rsidP="00B570BA">
            <w:pPr>
              <w:rPr>
                <w:sz w:val="22"/>
                <w:szCs w:val="22"/>
              </w:rPr>
            </w:pPr>
          </w:p>
          <w:p w14:paraId="55CE955B" w14:textId="453100B1" w:rsidR="00FE7D4E" w:rsidRPr="00A30E75" w:rsidRDefault="00FE7D4E" w:rsidP="00B570BA">
            <w:pPr>
              <w:rPr>
                <w:b/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184" w:type="dxa"/>
            <w:shd w:val="clear" w:color="auto" w:fill="auto"/>
          </w:tcPr>
          <w:p w14:paraId="09F6F5F5" w14:textId="77777777" w:rsidR="00FE7D4E" w:rsidRPr="00A30E75" w:rsidRDefault="00FE7D4E" w:rsidP="00B570BA">
            <w:pPr>
              <w:rPr>
                <w:sz w:val="22"/>
                <w:szCs w:val="22"/>
              </w:rPr>
            </w:pPr>
            <w:r w:rsidRPr="00A30E75">
              <w:rPr>
                <w:sz w:val="22"/>
                <w:szCs w:val="22"/>
              </w:rPr>
              <w:t>Explanation of limiting reagent(s) is clear and based on experimental observations.</w:t>
            </w:r>
          </w:p>
          <w:p w14:paraId="62467871" w14:textId="77777777" w:rsidR="00FE7D4E" w:rsidRDefault="00FE7D4E" w:rsidP="00B570BA">
            <w:pPr>
              <w:rPr>
                <w:sz w:val="22"/>
                <w:szCs w:val="22"/>
              </w:rPr>
            </w:pPr>
          </w:p>
          <w:p w14:paraId="19D34E89" w14:textId="77777777" w:rsidR="00FE7D4E" w:rsidRPr="00A30E75" w:rsidRDefault="00FE7D4E" w:rsidP="00B570BA">
            <w:pPr>
              <w:rPr>
                <w:sz w:val="22"/>
                <w:szCs w:val="22"/>
              </w:rPr>
            </w:pPr>
          </w:p>
          <w:p w14:paraId="71449C65" w14:textId="448768FB" w:rsidR="00FE7D4E" w:rsidRPr="00A30E75" w:rsidRDefault="00FE7D4E" w:rsidP="00B570BA">
            <w:pPr>
              <w:rPr>
                <w:b/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C610ECD" w14:textId="77777777" w:rsidR="00FE7D4E" w:rsidRPr="00A30E75" w:rsidRDefault="00FE7D4E" w:rsidP="00B570BA">
            <w:pPr>
              <w:jc w:val="center"/>
              <w:rPr>
                <w:sz w:val="22"/>
                <w:szCs w:val="22"/>
              </w:rPr>
            </w:pPr>
            <w:r w:rsidRPr="00A30E75">
              <w:rPr>
                <w:sz w:val="22"/>
                <w:szCs w:val="22"/>
              </w:rPr>
              <w:t>3 pts</w:t>
            </w:r>
          </w:p>
        </w:tc>
      </w:tr>
      <w:tr w:rsidR="00FE7D4E" w:rsidRPr="00A30E75" w14:paraId="38F07BFF" w14:textId="77777777" w:rsidTr="009F0E81">
        <w:tc>
          <w:tcPr>
            <w:tcW w:w="1440" w:type="dxa"/>
          </w:tcPr>
          <w:p w14:paraId="28DD8155" w14:textId="77777777" w:rsidR="00FE7D4E" w:rsidRPr="00A30E75" w:rsidRDefault="00FE7D4E" w:rsidP="00B570BA">
            <w:pPr>
              <w:rPr>
                <w:b/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Q#2</w:t>
            </w:r>
          </w:p>
          <w:p w14:paraId="4C9FA1BE" w14:textId="54B759F1" w:rsidR="00FE7D4E" w:rsidRPr="00A30E75" w:rsidRDefault="00FE7D4E" w:rsidP="00B570BA">
            <w:pPr>
              <w:rPr>
                <w:b/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Trends/ transitions</w:t>
            </w:r>
          </w:p>
        </w:tc>
        <w:tc>
          <w:tcPr>
            <w:tcW w:w="1628" w:type="dxa"/>
          </w:tcPr>
          <w:p w14:paraId="4CE6717C" w14:textId="77777777" w:rsidR="00FE7D4E" w:rsidRDefault="00FE7D4E" w:rsidP="00B570BA">
            <w:pPr>
              <w:rPr>
                <w:sz w:val="22"/>
                <w:szCs w:val="22"/>
              </w:rPr>
            </w:pPr>
            <w:r w:rsidRPr="00A30E75">
              <w:rPr>
                <w:sz w:val="22"/>
                <w:szCs w:val="22"/>
              </w:rPr>
              <w:t>No graph</w:t>
            </w:r>
          </w:p>
          <w:p w14:paraId="3F9C82B4" w14:textId="77777777" w:rsidR="00FE7D4E" w:rsidRDefault="00FE7D4E" w:rsidP="00B570BA">
            <w:pPr>
              <w:rPr>
                <w:sz w:val="22"/>
                <w:szCs w:val="22"/>
              </w:rPr>
            </w:pPr>
          </w:p>
          <w:p w14:paraId="724F195E" w14:textId="77777777" w:rsidR="00FE7D4E" w:rsidRDefault="00FE7D4E" w:rsidP="00B570BA">
            <w:pPr>
              <w:rPr>
                <w:sz w:val="22"/>
                <w:szCs w:val="22"/>
              </w:rPr>
            </w:pPr>
          </w:p>
          <w:p w14:paraId="75C4A79B" w14:textId="77777777" w:rsidR="003B43E5" w:rsidRDefault="003B43E5" w:rsidP="00B570BA">
            <w:pPr>
              <w:rPr>
                <w:sz w:val="22"/>
                <w:szCs w:val="22"/>
              </w:rPr>
            </w:pPr>
          </w:p>
          <w:p w14:paraId="3420869A" w14:textId="77777777" w:rsidR="00B22C2A" w:rsidRDefault="00B22C2A" w:rsidP="00B570BA">
            <w:pPr>
              <w:rPr>
                <w:sz w:val="22"/>
                <w:szCs w:val="22"/>
              </w:rPr>
            </w:pPr>
          </w:p>
          <w:p w14:paraId="15FA569B" w14:textId="77777777" w:rsidR="00FE7D4E" w:rsidRDefault="00FE7D4E" w:rsidP="00B570BA">
            <w:pPr>
              <w:rPr>
                <w:sz w:val="22"/>
                <w:szCs w:val="22"/>
              </w:rPr>
            </w:pPr>
          </w:p>
          <w:p w14:paraId="230CDB1B" w14:textId="0812DF79" w:rsidR="00FE7D4E" w:rsidRPr="00FE7D4E" w:rsidRDefault="00FE7D4E" w:rsidP="00B570BA">
            <w:pPr>
              <w:rPr>
                <w:b/>
                <w:sz w:val="22"/>
                <w:szCs w:val="22"/>
              </w:rPr>
            </w:pPr>
            <w:r w:rsidRPr="00FE7D4E">
              <w:rPr>
                <w:b/>
                <w:sz w:val="22"/>
                <w:szCs w:val="22"/>
              </w:rPr>
              <w:t>0 points</w:t>
            </w:r>
          </w:p>
        </w:tc>
        <w:tc>
          <w:tcPr>
            <w:tcW w:w="2134" w:type="dxa"/>
          </w:tcPr>
          <w:p w14:paraId="1F250C08" w14:textId="55DA55F5" w:rsidR="00FE7D4E" w:rsidRDefault="00B22C2A" w:rsidP="00B5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trends are identified.</w:t>
            </w:r>
          </w:p>
          <w:p w14:paraId="6B4B6346" w14:textId="77777777" w:rsidR="00FE7D4E" w:rsidRDefault="00FE7D4E" w:rsidP="00B570BA">
            <w:pPr>
              <w:rPr>
                <w:sz w:val="22"/>
                <w:szCs w:val="22"/>
              </w:rPr>
            </w:pPr>
          </w:p>
          <w:p w14:paraId="462C6280" w14:textId="77777777" w:rsidR="00FE7D4E" w:rsidRDefault="00FE7D4E" w:rsidP="00B570BA">
            <w:pPr>
              <w:rPr>
                <w:sz w:val="22"/>
                <w:szCs w:val="22"/>
              </w:rPr>
            </w:pPr>
          </w:p>
          <w:p w14:paraId="118039A5" w14:textId="77777777" w:rsidR="003B43E5" w:rsidRDefault="003B43E5" w:rsidP="00B570BA">
            <w:pPr>
              <w:rPr>
                <w:sz w:val="22"/>
                <w:szCs w:val="22"/>
              </w:rPr>
            </w:pPr>
          </w:p>
          <w:p w14:paraId="7F3029E8" w14:textId="77777777" w:rsidR="003B43E5" w:rsidRDefault="003B43E5" w:rsidP="00B570BA">
            <w:pPr>
              <w:rPr>
                <w:sz w:val="22"/>
                <w:szCs w:val="22"/>
              </w:rPr>
            </w:pPr>
          </w:p>
          <w:p w14:paraId="3F3E4F8F" w14:textId="31288067" w:rsidR="00FE7D4E" w:rsidRPr="00FE7D4E" w:rsidRDefault="00FE7D4E" w:rsidP="00B570BA">
            <w:pPr>
              <w:rPr>
                <w:b/>
                <w:sz w:val="22"/>
                <w:szCs w:val="22"/>
              </w:rPr>
            </w:pPr>
            <w:r w:rsidRPr="00FE7D4E">
              <w:rPr>
                <w:b/>
                <w:sz w:val="22"/>
                <w:szCs w:val="22"/>
              </w:rPr>
              <w:t>1-3 points</w:t>
            </w:r>
          </w:p>
        </w:tc>
        <w:tc>
          <w:tcPr>
            <w:tcW w:w="2160" w:type="dxa"/>
          </w:tcPr>
          <w:p w14:paraId="5ED887B4" w14:textId="6F17DBA7" w:rsidR="00B22C2A" w:rsidRDefault="00B22C2A" w:rsidP="00B5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Trends are related</w:t>
            </w:r>
            <w:r w:rsidR="00FE7D4E" w:rsidRPr="00A30E75">
              <w:rPr>
                <w:sz w:val="22"/>
                <w:szCs w:val="22"/>
              </w:rPr>
              <w:t xml:space="preserve"> to limiting reagents </w:t>
            </w:r>
            <w:r w:rsidR="003B43E5">
              <w:rPr>
                <w:sz w:val="22"/>
                <w:szCs w:val="22"/>
              </w:rPr>
              <w:t xml:space="preserve">but the significance of the </w:t>
            </w:r>
            <w:r w:rsidR="00AF0BF2">
              <w:rPr>
                <w:sz w:val="22"/>
                <w:szCs w:val="22"/>
              </w:rPr>
              <w:t>meeting</w:t>
            </w:r>
            <w:r w:rsidR="003B43E5">
              <w:rPr>
                <w:sz w:val="22"/>
                <w:szCs w:val="22"/>
              </w:rPr>
              <w:t xml:space="preserve"> point </w:t>
            </w:r>
            <w:r>
              <w:rPr>
                <w:sz w:val="22"/>
                <w:szCs w:val="22"/>
              </w:rPr>
              <w:t>is not correct</w:t>
            </w:r>
            <w:r w:rsidR="00FE7D4E" w:rsidRPr="00A30E75">
              <w:rPr>
                <w:sz w:val="22"/>
                <w:szCs w:val="22"/>
              </w:rPr>
              <w:t>.</w:t>
            </w:r>
          </w:p>
          <w:p w14:paraId="6F2A67FD" w14:textId="77777777" w:rsidR="00B22C2A" w:rsidRDefault="00B22C2A" w:rsidP="00B570BA">
            <w:pPr>
              <w:rPr>
                <w:sz w:val="22"/>
                <w:szCs w:val="22"/>
              </w:rPr>
            </w:pPr>
          </w:p>
          <w:p w14:paraId="547EF5FE" w14:textId="1281763C" w:rsidR="00FE7D4E" w:rsidRPr="00FE7D4E" w:rsidRDefault="003B43E5" w:rsidP="00B570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E7D4E" w:rsidRPr="00FE7D4E">
              <w:rPr>
                <w:b/>
                <w:sz w:val="22"/>
                <w:szCs w:val="22"/>
              </w:rPr>
              <w:t>-5 points</w:t>
            </w:r>
          </w:p>
        </w:tc>
        <w:tc>
          <w:tcPr>
            <w:tcW w:w="2184" w:type="dxa"/>
            <w:shd w:val="clear" w:color="auto" w:fill="auto"/>
          </w:tcPr>
          <w:p w14:paraId="0DB45B8E" w14:textId="0DBBB457" w:rsidR="00FE7D4E" w:rsidRDefault="00FE7D4E" w:rsidP="00B570BA">
            <w:pPr>
              <w:rPr>
                <w:sz w:val="22"/>
                <w:szCs w:val="22"/>
              </w:rPr>
            </w:pPr>
            <w:r w:rsidRPr="00A30E75">
              <w:rPr>
                <w:sz w:val="22"/>
                <w:szCs w:val="22"/>
              </w:rPr>
              <w:t xml:space="preserve">Proper identification of </w:t>
            </w:r>
            <w:r>
              <w:rPr>
                <w:sz w:val="22"/>
                <w:szCs w:val="22"/>
              </w:rPr>
              <w:t xml:space="preserve">trends and </w:t>
            </w:r>
            <w:r w:rsidRPr="00A30E75">
              <w:rPr>
                <w:sz w:val="22"/>
                <w:szCs w:val="22"/>
              </w:rPr>
              <w:t xml:space="preserve">the significance of the </w:t>
            </w:r>
            <w:r w:rsidR="00AF0BF2">
              <w:rPr>
                <w:sz w:val="22"/>
                <w:szCs w:val="22"/>
              </w:rPr>
              <w:t>meeting</w:t>
            </w:r>
            <w:r w:rsidRPr="00A30E75">
              <w:rPr>
                <w:sz w:val="22"/>
                <w:szCs w:val="22"/>
              </w:rPr>
              <w:t xml:space="preserve"> point.</w:t>
            </w:r>
          </w:p>
          <w:p w14:paraId="2A7B416A" w14:textId="77777777" w:rsidR="003B43E5" w:rsidRDefault="003B43E5" w:rsidP="00B570BA">
            <w:pPr>
              <w:rPr>
                <w:sz w:val="22"/>
                <w:szCs w:val="22"/>
              </w:rPr>
            </w:pPr>
          </w:p>
          <w:p w14:paraId="55895B4B" w14:textId="77777777" w:rsidR="003B43E5" w:rsidRDefault="003B43E5" w:rsidP="00B570BA">
            <w:pPr>
              <w:rPr>
                <w:sz w:val="22"/>
                <w:szCs w:val="22"/>
              </w:rPr>
            </w:pPr>
          </w:p>
          <w:p w14:paraId="25AFF155" w14:textId="1518D735" w:rsidR="00FE7D4E" w:rsidRPr="00FE7D4E" w:rsidRDefault="00FE7D4E" w:rsidP="00B570BA">
            <w:pPr>
              <w:rPr>
                <w:b/>
                <w:sz w:val="22"/>
                <w:szCs w:val="22"/>
              </w:rPr>
            </w:pPr>
            <w:r w:rsidRPr="00FE7D4E">
              <w:rPr>
                <w:b/>
                <w:sz w:val="22"/>
                <w:szCs w:val="22"/>
              </w:rPr>
              <w:t>6 points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9FFE492" w14:textId="1E383134" w:rsidR="00FE7D4E" w:rsidRPr="00A30E75" w:rsidRDefault="00FE7D4E" w:rsidP="00B570BA">
            <w:pPr>
              <w:jc w:val="center"/>
              <w:rPr>
                <w:sz w:val="22"/>
                <w:szCs w:val="22"/>
              </w:rPr>
            </w:pPr>
            <w:r w:rsidRPr="00A30E75">
              <w:rPr>
                <w:sz w:val="22"/>
                <w:szCs w:val="22"/>
              </w:rPr>
              <w:t>6 pts</w:t>
            </w:r>
          </w:p>
        </w:tc>
      </w:tr>
      <w:tr w:rsidR="00FE7D4E" w:rsidRPr="00A30E75" w14:paraId="6E0F85C8" w14:textId="77777777" w:rsidTr="009F0E81">
        <w:tc>
          <w:tcPr>
            <w:tcW w:w="1440" w:type="dxa"/>
          </w:tcPr>
          <w:p w14:paraId="1A78F9CD" w14:textId="77777777" w:rsidR="00FE7D4E" w:rsidRDefault="00FE7D4E" w:rsidP="00B570BA">
            <w:pPr>
              <w:rPr>
                <w:b/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Q#3</w:t>
            </w:r>
          </w:p>
          <w:p w14:paraId="7CD1BFFF" w14:textId="50248859" w:rsidR="008816A0" w:rsidRPr="00A30E75" w:rsidRDefault="008816A0" w:rsidP="00B570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Experiment-ally balanced equation</w:t>
            </w:r>
          </w:p>
        </w:tc>
        <w:tc>
          <w:tcPr>
            <w:tcW w:w="1628" w:type="dxa"/>
          </w:tcPr>
          <w:p w14:paraId="5BD97BF5" w14:textId="4DCED7EE" w:rsidR="00FE7D4E" w:rsidRDefault="009F0E81" w:rsidP="00B5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</w:t>
            </w:r>
            <w:r w:rsidR="00FE7D4E" w:rsidRPr="00A30E75">
              <w:rPr>
                <w:sz w:val="22"/>
                <w:szCs w:val="22"/>
              </w:rPr>
              <w:t>mental data</w:t>
            </w:r>
            <w:r>
              <w:rPr>
                <w:sz w:val="22"/>
                <w:szCs w:val="22"/>
              </w:rPr>
              <w:t xml:space="preserve"> is not used</w:t>
            </w:r>
            <w:r w:rsidR="00FE7D4E" w:rsidRPr="00A30E75">
              <w:rPr>
                <w:sz w:val="22"/>
                <w:szCs w:val="22"/>
              </w:rPr>
              <w:t>.</w:t>
            </w:r>
          </w:p>
          <w:p w14:paraId="41755D71" w14:textId="77777777" w:rsidR="009F0E81" w:rsidRDefault="009F0E81" w:rsidP="00B570BA">
            <w:pPr>
              <w:rPr>
                <w:sz w:val="22"/>
                <w:szCs w:val="22"/>
              </w:rPr>
            </w:pPr>
          </w:p>
          <w:p w14:paraId="4BD38847" w14:textId="77777777" w:rsidR="009F0E81" w:rsidRDefault="009F0E81" w:rsidP="00B570BA">
            <w:pPr>
              <w:rPr>
                <w:sz w:val="22"/>
                <w:szCs w:val="22"/>
              </w:rPr>
            </w:pPr>
          </w:p>
          <w:p w14:paraId="1EE9A4CC" w14:textId="77777777" w:rsidR="009F0E81" w:rsidRDefault="009F0E81" w:rsidP="00B570BA">
            <w:pPr>
              <w:rPr>
                <w:sz w:val="22"/>
                <w:szCs w:val="22"/>
              </w:rPr>
            </w:pPr>
          </w:p>
          <w:p w14:paraId="2C244E3B" w14:textId="07D9F73E" w:rsidR="009F0E81" w:rsidRPr="009F0E81" w:rsidRDefault="009F0E81" w:rsidP="009F0E81">
            <w:pPr>
              <w:rPr>
                <w:sz w:val="22"/>
                <w:szCs w:val="22"/>
              </w:rPr>
            </w:pPr>
            <w:r w:rsidRPr="00FE7D4E">
              <w:rPr>
                <w:b/>
                <w:sz w:val="22"/>
                <w:szCs w:val="22"/>
              </w:rPr>
              <w:t>0 points</w:t>
            </w:r>
          </w:p>
        </w:tc>
        <w:tc>
          <w:tcPr>
            <w:tcW w:w="2134" w:type="dxa"/>
          </w:tcPr>
          <w:p w14:paraId="5FC1B14A" w14:textId="65612496" w:rsidR="009F0E81" w:rsidRDefault="00FE7D4E" w:rsidP="00B570BA">
            <w:pPr>
              <w:rPr>
                <w:sz w:val="22"/>
                <w:szCs w:val="22"/>
              </w:rPr>
            </w:pPr>
            <w:r w:rsidRPr="00A30E75">
              <w:rPr>
                <w:sz w:val="22"/>
                <w:szCs w:val="22"/>
              </w:rPr>
              <w:t>Calculations based on graphical data but units are not shown and work is not explained.</w:t>
            </w:r>
          </w:p>
          <w:p w14:paraId="24BB4D9C" w14:textId="77777777" w:rsidR="009F0E81" w:rsidRDefault="009F0E81" w:rsidP="00B570BA">
            <w:pPr>
              <w:rPr>
                <w:sz w:val="22"/>
                <w:szCs w:val="22"/>
              </w:rPr>
            </w:pPr>
          </w:p>
          <w:p w14:paraId="72D3DAF8" w14:textId="13C06C3C" w:rsidR="009F0E81" w:rsidRPr="00A30E75" w:rsidRDefault="009F0E81" w:rsidP="00B570BA">
            <w:pPr>
              <w:rPr>
                <w:sz w:val="22"/>
                <w:szCs w:val="22"/>
              </w:rPr>
            </w:pPr>
            <w:r w:rsidRPr="00FE7D4E">
              <w:rPr>
                <w:b/>
                <w:sz w:val="22"/>
                <w:szCs w:val="22"/>
              </w:rPr>
              <w:t>1-3 point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160" w:type="dxa"/>
          </w:tcPr>
          <w:p w14:paraId="46BD0BC0" w14:textId="77777777" w:rsidR="00FE7D4E" w:rsidRDefault="00FE7D4E" w:rsidP="00FE7D4E">
            <w:pPr>
              <w:rPr>
                <w:sz w:val="22"/>
                <w:szCs w:val="22"/>
              </w:rPr>
            </w:pPr>
            <w:r w:rsidRPr="00A30E75">
              <w:rPr>
                <w:sz w:val="22"/>
                <w:szCs w:val="22"/>
              </w:rPr>
              <w:t xml:space="preserve">-1 </w:t>
            </w:r>
            <w:proofErr w:type="spellStart"/>
            <w:r w:rsidRPr="00A30E75">
              <w:rPr>
                <w:sz w:val="22"/>
                <w:szCs w:val="22"/>
              </w:rPr>
              <w:t>pt</w:t>
            </w:r>
            <w:proofErr w:type="spellEnd"/>
            <w:r w:rsidRPr="00A30E75">
              <w:rPr>
                <w:sz w:val="22"/>
                <w:szCs w:val="22"/>
              </w:rPr>
              <w:t xml:space="preserve"> for either no </w:t>
            </w:r>
            <w:proofErr w:type="gramStart"/>
            <w:r w:rsidRPr="00A30E75">
              <w:rPr>
                <w:sz w:val="22"/>
                <w:szCs w:val="22"/>
              </w:rPr>
              <w:t>units</w:t>
            </w:r>
            <w:proofErr w:type="gramEnd"/>
            <w:r w:rsidRPr="00A30E75">
              <w:rPr>
                <w:sz w:val="22"/>
                <w:szCs w:val="22"/>
              </w:rPr>
              <w:t xml:space="preserve"> in calculations and/or explanation not very clear.</w:t>
            </w:r>
          </w:p>
          <w:p w14:paraId="5D788CFB" w14:textId="77777777" w:rsidR="009F0E81" w:rsidRDefault="009F0E81" w:rsidP="00FE7D4E">
            <w:pPr>
              <w:rPr>
                <w:sz w:val="22"/>
                <w:szCs w:val="22"/>
              </w:rPr>
            </w:pPr>
          </w:p>
          <w:p w14:paraId="28D5AD0D" w14:textId="77777777" w:rsidR="009F0E81" w:rsidRDefault="009F0E81" w:rsidP="00FE7D4E">
            <w:pPr>
              <w:rPr>
                <w:sz w:val="22"/>
                <w:szCs w:val="22"/>
              </w:rPr>
            </w:pPr>
          </w:p>
          <w:p w14:paraId="189BD482" w14:textId="17ADA312" w:rsidR="009F0E81" w:rsidRPr="009F0E81" w:rsidRDefault="009F0E81" w:rsidP="009F0E8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E7D4E">
              <w:rPr>
                <w:b/>
                <w:sz w:val="22"/>
                <w:szCs w:val="22"/>
              </w:rPr>
              <w:t>-5 point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184" w:type="dxa"/>
            <w:shd w:val="clear" w:color="auto" w:fill="auto"/>
          </w:tcPr>
          <w:p w14:paraId="25EE0288" w14:textId="77777777" w:rsidR="00FE7D4E" w:rsidRDefault="00FE7D4E" w:rsidP="00B570BA">
            <w:pPr>
              <w:rPr>
                <w:sz w:val="22"/>
                <w:szCs w:val="22"/>
              </w:rPr>
            </w:pPr>
            <w:r w:rsidRPr="00A30E75">
              <w:rPr>
                <w:sz w:val="22"/>
                <w:szCs w:val="22"/>
              </w:rPr>
              <w:t>Calculations based on proper graphical analysis, units shown, calculations explained well.</w:t>
            </w:r>
          </w:p>
          <w:p w14:paraId="133EADC4" w14:textId="77777777" w:rsidR="009F0E81" w:rsidRDefault="009F0E81" w:rsidP="00B570BA">
            <w:pPr>
              <w:rPr>
                <w:sz w:val="22"/>
                <w:szCs w:val="22"/>
              </w:rPr>
            </w:pPr>
          </w:p>
          <w:p w14:paraId="2E677462" w14:textId="51E8A725" w:rsidR="009F0E81" w:rsidRPr="009F0E81" w:rsidRDefault="009F0E81" w:rsidP="009F0E81">
            <w:pPr>
              <w:rPr>
                <w:sz w:val="22"/>
                <w:szCs w:val="22"/>
              </w:rPr>
            </w:pPr>
            <w:r w:rsidRPr="00FE7D4E">
              <w:rPr>
                <w:b/>
                <w:sz w:val="22"/>
                <w:szCs w:val="22"/>
              </w:rPr>
              <w:t>6 points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E75F39C" w14:textId="45159E15" w:rsidR="00FE7D4E" w:rsidRPr="00A30E75" w:rsidRDefault="00FE7D4E" w:rsidP="00B570BA">
            <w:pPr>
              <w:jc w:val="center"/>
              <w:rPr>
                <w:sz w:val="22"/>
                <w:szCs w:val="22"/>
              </w:rPr>
            </w:pPr>
            <w:r w:rsidRPr="00A30E75">
              <w:rPr>
                <w:sz w:val="22"/>
                <w:szCs w:val="22"/>
              </w:rPr>
              <w:t>6 pts</w:t>
            </w:r>
          </w:p>
        </w:tc>
      </w:tr>
      <w:tr w:rsidR="00FE7D4E" w:rsidRPr="00A30E75" w14:paraId="13A2592F" w14:textId="77777777" w:rsidTr="00EA6362">
        <w:tc>
          <w:tcPr>
            <w:tcW w:w="1440" w:type="dxa"/>
          </w:tcPr>
          <w:p w14:paraId="7D5DBB74" w14:textId="77777777" w:rsidR="00FE7D4E" w:rsidRDefault="00FE7D4E" w:rsidP="00B570BA">
            <w:pPr>
              <w:rPr>
                <w:b/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Q#4</w:t>
            </w:r>
          </w:p>
          <w:p w14:paraId="648C28E3" w14:textId="0FED48E1" w:rsidR="00EA6362" w:rsidRPr="00A30E75" w:rsidRDefault="00EA6362" w:rsidP="00B570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error in equation</w:t>
            </w:r>
          </w:p>
        </w:tc>
        <w:tc>
          <w:tcPr>
            <w:tcW w:w="1628" w:type="dxa"/>
          </w:tcPr>
          <w:p w14:paraId="6749501B" w14:textId="77777777" w:rsidR="00FE7D4E" w:rsidRDefault="00EA6362" w:rsidP="00B57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Equation not used for calculation.</w:t>
            </w:r>
          </w:p>
          <w:p w14:paraId="02930D1B" w14:textId="77777777" w:rsidR="00EA6362" w:rsidRDefault="00EA6362" w:rsidP="00B570BA">
            <w:pPr>
              <w:rPr>
                <w:sz w:val="22"/>
                <w:szCs w:val="22"/>
              </w:rPr>
            </w:pPr>
          </w:p>
          <w:p w14:paraId="5E6A6A7F" w14:textId="77777777" w:rsidR="00EA6362" w:rsidRDefault="00EA6362" w:rsidP="00B570BA">
            <w:pPr>
              <w:rPr>
                <w:sz w:val="22"/>
                <w:szCs w:val="22"/>
              </w:rPr>
            </w:pPr>
          </w:p>
          <w:p w14:paraId="338471FE" w14:textId="77777777" w:rsidR="00EA6362" w:rsidRDefault="00EA6362" w:rsidP="00B570BA">
            <w:pPr>
              <w:rPr>
                <w:sz w:val="22"/>
                <w:szCs w:val="22"/>
              </w:rPr>
            </w:pPr>
          </w:p>
          <w:p w14:paraId="7B15DE4F" w14:textId="77777777" w:rsidR="00EA6362" w:rsidRDefault="00EA6362" w:rsidP="00B570BA">
            <w:pPr>
              <w:rPr>
                <w:sz w:val="22"/>
                <w:szCs w:val="22"/>
              </w:rPr>
            </w:pPr>
          </w:p>
          <w:p w14:paraId="70098792" w14:textId="10FE7004" w:rsidR="00EA6362" w:rsidRPr="00A30E75" w:rsidRDefault="00EA6362" w:rsidP="00B570BA">
            <w:pPr>
              <w:rPr>
                <w:sz w:val="22"/>
                <w:szCs w:val="22"/>
              </w:rPr>
            </w:pPr>
            <w:r w:rsidRPr="00FE7D4E">
              <w:rPr>
                <w:b/>
                <w:sz w:val="22"/>
                <w:szCs w:val="22"/>
              </w:rPr>
              <w:t>0 points</w:t>
            </w:r>
          </w:p>
        </w:tc>
        <w:tc>
          <w:tcPr>
            <w:tcW w:w="2134" w:type="dxa"/>
          </w:tcPr>
          <w:p w14:paraId="0B5F70D3" w14:textId="1AB27634" w:rsidR="00C66B78" w:rsidRDefault="00C66B78" w:rsidP="00C66B78">
            <w:pPr>
              <w:rPr>
                <w:sz w:val="22"/>
                <w:szCs w:val="22"/>
              </w:rPr>
            </w:pPr>
          </w:p>
          <w:p w14:paraId="4B6D5686" w14:textId="77777777" w:rsidR="00C66B78" w:rsidRDefault="00C66B78" w:rsidP="00C66B78">
            <w:pPr>
              <w:rPr>
                <w:sz w:val="22"/>
                <w:szCs w:val="22"/>
              </w:rPr>
            </w:pPr>
          </w:p>
          <w:p w14:paraId="3C9D1DE9" w14:textId="77777777" w:rsidR="00C66B78" w:rsidRDefault="00C66B78" w:rsidP="00C66B78">
            <w:pPr>
              <w:rPr>
                <w:sz w:val="22"/>
                <w:szCs w:val="22"/>
              </w:rPr>
            </w:pPr>
          </w:p>
          <w:p w14:paraId="47B3099F" w14:textId="77777777" w:rsidR="00C66B78" w:rsidRDefault="00C66B78" w:rsidP="00C66B78">
            <w:pPr>
              <w:rPr>
                <w:sz w:val="22"/>
                <w:szCs w:val="22"/>
              </w:rPr>
            </w:pPr>
          </w:p>
          <w:p w14:paraId="466846BC" w14:textId="77777777" w:rsidR="00EA6362" w:rsidRDefault="00EA6362" w:rsidP="00B570BA">
            <w:pPr>
              <w:rPr>
                <w:sz w:val="22"/>
                <w:szCs w:val="22"/>
              </w:rPr>
            </w:pPr>
          </w:p>
          <w:p w14:paraId="296E8166" w14:textId="77777777" w:rsidR="00EA6362" w:rsidRDefault="00EA6362" w:rsidP="00B570BA">
            <w:pPr>
              <w:rPr>
                <w:sz w:val="22"/>
                <w:szCs w:val="22"/>
              </w:rPr>
            </w:pPr>
          </w:p>
          <w:p w14:paraId="0F66FD80" w14:textId="77777777" w:rsidR="00EA6362" w:rsidRDefault="00EA6362" w:rsidP="00B570BA">
            <w:pPr>
              <w:rPr>
                <w:sz w:val="22"/>
                <w:szCs w:val="22"/>
              </w:rPr>
            </w:pPr>
          </w:p>
          <w:p w14:paraId="7D17CA00" w14:textId="77777777" w:rsidR="00EA6362" w:rsidRDefault="00EA6362" w:rsidP="00B570BA">
            <w:pPr>
              <w:rPr>
                <w:sz w:val="22"/>
                <w:szCs w:val="22"/>
              </w:rPr>
            </w:pPr>
          </w:p>
          <w:p w14:paraId="38A2D696" w14:textId="14AD4C2D" w:rsidR="00EA6362" w:rsidRPr="00A30E75" w:rsidRDefault="00EA6362" w:rsidP="00B570BA">
            <w:pPr>
              <w:rPr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160" w:type="dxa"/>
          </w:tcPr>
          <w:p w14:paraId="020A9CC2" w14:textId="3A84EACF" w:rsidR="00C66B78" w:rsidRDefault="00C66B78" w:rsidP="00EA6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Incorrect calculation of percent error between two equations.</w:t>
            </w:r>
          </w:p>
          <w:p w14:paraId="1830DD12" w14:textId="77777777" w:rsidR="00C66B78" w:rsidRDefault="00C66B78" w:rsidP="00EA6362">
            <w:pPr>
              <w:rPr>
                <w:sz w:val="22"/>
                <w:szCs w:val="22"/>
              </w:rPr>
            </w:pPr>
          </w:p>
          <w:p w14:paraId="6C2C7B04" w14:textId="77777777" w:rsidR="00C66B78" w:rsidRDefault="00C66B78" w:rsidP="00EA6362">
            <w:pPr>
              <w:rPr>
                <w:sz w:val="22"/>
                <w:szCs w:val="22"/>
              </w:rPr>
            </w:pPr>
          </w:p>
          <w:p w14:paraId="01783FAC" w14:textId="77777777" w:rsidR="00C66B78" w:rsidRDefault="00C66B78" w:rsidP="00EA6362">
            <w:pPr>
              <w:rPr>
                <w:sz w:val="22"/>
                <w:szCs w:val="22"/>
              </w:rPr>
            </w:pPr>
          </w:p>
          <w:p w14:paraId="0EC34CAE" w14:textId="77777777" w:rsidR="00EA6362" w:rsidRDefault="00EA6362" w:rsidP="00EA6362">
            <w:pPr>
              <w:rPr>
                <w:sz w:val="22"/>
                <w:szCs w:val="22"/>
              </w:rPr>
            </w:pPr>
          </w:p>
          <w:p w14:paraId="5A0F1DB8" w14:textId="460061C3" w:rsidR="00EA6362" w:rsidRPr="00A30E75" w:rsidRDefault="00EA6362" w:rsidP="00EA6362">
            <w:pPr>
              <w:rPr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184" w:type="dxa"/>
            <w:shd w:val="clear" w:color="auto" w:fill="auto"/>
          </w:tcPr>
          <w:p w14:paraId="2B732E33" w14:textId="77777777" w:rsidR="00EA6362" w:rsidRDefault="00EA6362" w:rsidP="00EA6362">
            <w:pPr>
              <w:rPr>
                <w:sz w:val="22"/>
                <w:szCs w:val="22"/>
              </w:rPr>
            </w:pPr>
            <w:r w:rsidRPr="00A30E75">
              <w:rPr>
                <w:sz w:val="22"/>
                <w:szCs w:val="22"/>
              </w:rPr>
              <w:t>Correct calculation of percent error between experimentally determined chemical equation and Periodic Table predicted equation.</w:t>
            </w:r>
          </w:p>
          <w:p w14:paraId="7CC02D9F" w14:textId="77777777" w:rsidR="00EA6362" w:rsidRDefault="00EA6362" w:rsidP="00EA6362">
            <w:pPr>
              <w:rPr>
                <w:sz w:val="22"/>
                <w:szCs w:val="22"/>
              </w:rPr>
            </w:pPr>
          </w:p>
          <w:p w14:paraId="10F404E5" w14:textId="52C7D685" w:rsidR="00FE7D4E" w:rsidRPr="00A30E75" w:rsidRDefault="00EA6362" w:rsidP="00B570BA">
            <w:pPr>
              <w:rPr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C299E14" w14:textId="6647B42D" w:rsidR="00FE7D4E" w:rsidRPr="00A30E75" w:rsidRDefault="00FE7D4E" w:rsidP="00B570BA">
            <w:pPr>
              <w:jc w:val="center"/>
              <w:rPr>
                <w:sz w:val="22"/>
                <w:szCs w:val="22"/>
              </w:rPr>
            </w:pPr>
            <w:r w:rsidRPr="00A30E75">
              <w:rPr>
                <w:sz w:val="22"/>
                <w:szCs w:val="22"/>
              </w:rPr>
              <w:t>3pts</w:t>
            </w:r>
          </w:p>
        </w:tc>
      </w:tr>
      <w:tr w:rsidR="00FE7D4E" w:rsidRPr="00A30E75" w14:paraId="01AB5862" w14:textId="77777777" w:rsidTr="008816A0">
        <w:trPr>
          <w:trHeight w:val="1634"/>
        </w:trPr>
        <w:tc>
          <w:tcPr>
            <w:tcW w:w="1440" w:type="dxa"/>
          </w:tcPr>
          <w:p w14:paraId="297FC939" w14:textId="77777777" w:rsidR="00FE7D4E" w:rsidRDefault="00FE7D4E" w:rsidP="00B570BA">
            <w:pPr>
              <w:rPr>
                <w:b/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Q#5</w:t>
            </w:r>
          </w:p>
          <w:p w14:paraId="5644138D" w14:textId="26575A0A" w:rsidR="006241B9" w:rsidRPr="00A30E75" w:rsidRDefault="006241B9" w:rsidP="00B570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Comparison of diff. procedures &amp; results</w:t>
            </w:r>
          </w:p>
        </w:tc>
        <w:tc>
          <w:tcPr>
            <w:tcW w:w="1628" w:type="dxa"/>
          </w:tcPr>
          <w:p w14:paraId="4F7434AE" w14:textId="77777777" w:rsidR="00FE7D4E" w:rsidRDefault="00FE7D4E" w:rsidP="00B570BA">
            <w:pPr>
              <w:rPr>
                <w:sz w:val="22"/>
                <w:szCs w:val="22"/>
              </w:rPr>
            </w:pPr>
          </w:p>
          <w:p w14:paraId="3815DCF7" w14:textId="77777777" w:rsidR="0006549A" w:rsidRDefault="0006549A" w:rsidP="00B570BA">
            <w:pPr>
              <w:rPr>
                <w:sz w:val="22"/>
                <w:szCs w:val="22"/>
              </w:rPr>
            </w:pPr>
          </w:p>
          <w:p w14:paraId="39CABCD5" w14:textId="77777777" w:rsidR="0006549A" w:rsidRDefault="0006549A" w:rsidP="00B570BA">
            <w:pPr>
              <w:rPr>
                <w:sz w:val="22"/>
                <w:szCs w:val="22"/>
              </w:rPr>
            </w:pPr>
          </w:p>
          <w:p w14:paraId="31BB0DB3" w14:textId="77777777" w:rsidR="0006549A" w:rsidRDefault="0006549A" w:rsidP="00B570BA">
            <w:pPr>
              <w:rPr>
                <w:sz w:val="22"/>
                <w:szCs w:val="22"/>
              </w:rPr>
            </w:pPr>
          </w:p>
          <w:p w14:paraId="70094917" w14:textId="77777777" w:rsidR="0006549A" w:rsidRDefault="0006549A" w:rsidP="00B570BA">
            <w:pPr>
              <w:rPr>
                <w:sz w:val="22"/>
                <w:szCs w:val="22"/>
              </w:rPr>
            </w:pPr>
          </w:p>
          <w:p w14:paraId="2F45F8FC" w14:textId="77777777" w:rsidR="0006549A" w:rsidRDefault="0006549A" w:rsidP="00B570BA">
            <w:pPr>
              <w:rPr>
                <w:sz w:val="22"/>
                <w:szCs w:val="22"/>
              </w:rPr>
            </w:pPr>
          </w:p>
          <w:p w14:paraId="2A6D9851" w14:textId="77777777" w:rsidR="0006549A" w:rsidRDefault="0006549A" w:rsidP="00B570BA">
            <w:pPr>
              <w:rPr>
                <w:sz w:val="22"/>
                <w:szCs w:val="22"/>
              </w:rPr>
            </w:pPr>
          </w:p>
          <w:p w14:paraId="0CAED9E6" w14:textId="49791AD1" w:rsidR="0006549A" w:rsidRPr="00A30E75" w:rsidRDefault="0006549A" w:rsidP="00B570BA">
            <w:pPr>
              <w:rPr>
                <w:sz w:val="22"/>
                <w:szCs w:val="22"/>
              </w:rPr>
            </w:pPr>
            <w:r w:rsidRPr="00FE7D4E">
              <w:rPr>
                <w:b/>
                <w:sz w:val="22"/>
                <w:szCs w:val="22"/>
              </w:rPr>
              <w:t>0 points</w:t>
            </w:r>
          </w:p>
        </w:tc>
        <w:tc>
          <w:tcPr>
            <w:tcW w:w="2134" w:type="dxa"/>
          </w:tcPr>
          <w:p w14:paraId="2AE9FF95" w14:textId="77777777" w:rsidR="00FE7D4E" w:rsidRPr="00A30E75" w:rsidRDefault="00FE7D4E" w:rsidP="00B570B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1F9CE5B" w14:textId="77777777" w:rsidR="00FE7D4E" w:rsidRDefault="00FE7D4E" w:rsidP="00B570BA">
            <w:pPr>
              <w:rPr>
                <w:sz w:val="22"/>
                <w:szCs w:val="22"/>
              </w:rPr>
            </w:pPr>
          </w:p>
          <w:p w14:paraId="676E2DF5" w14:textId="77777777" w:rsidR="0006549A" w:rsidRDefault="0006549A" w:rsidP="00B570BA">
            <w:pPr>
              <w:rPr>
                <w:sz w:val="22"/>
                <w:szCs w:val="22"/>
              </w:rPr>
            </w:pPr>
          </w:p>
          <w:p w14:paraId="08E5F2FD" w14:textId="77777777" w:rsidR="0006549A" w:rsidRDefault="0006549A" w:rsidP="00B570BA">
            <w:pPr>
              <w:rPr>
                <w:sz w:val="22"/>
                <w:szCs w:val="22"/>
              </w:rPr>
            </w:pPr>
          </w:p>
          <w:p w14:paraId="78A79C5D" w14:textId="77777777" w:rsidR="0006549A" w:rsidRDefault="0006549A" w:rsidP="00B570BA">
            <w:pPr>
              <w:rPr>
                <w:sz w:val="22"/>
                <w:szCs w:val="22"/>
              </w:rPr>
            </w:pPr>
          </w:p>
          <w:p w14:paraId="51268E6D" w14:textId="77777777" w:rsidR="0006549A" w:rsidRDefault="0006549A" w:rsidP="00B570BA">
            <w:pPr>
              <w:rPr>
                <w:sz w:val="22"/>
                <w:szCs w:val="22"/>
              </w:rPr>
            </w:pPr>
          </w:p>
          <w:p w14:paraId="4F32C224" w14:textId="77777777" w:rsidR="0006549A" w:rsidRDefault="0006549A" w:rsidP="00B570BA">
            <w:pPr>
              <w:rPr>
                <w:sz w:val="22"/>
                <w:szCs w:val="22"/>
              </w:rPr>
            </w:pPr>
          </w:p>
          <w:p w14:paraId="694EB10C" w14:textId="77777777" w:rsidR="0006549A" w:rsidRDefault="0006549A" w:rsidP="00B570BA">
            <w:pPr>
              <w:rPr>
                <w:sz w:val="22"/>
                <w:szCs w:val="22"/>
              </w:rPr>
            </w:pPr>
          </w:p>
          <w:p w14:paraId="61E5FFCF" w14:textId="0AEB0EA0" w:rsidR="0006549A" w:rsidRPr="00A30E75" w:rsidRDefault="0006549A" w:rsidP="00B570BA">
            <w:pPr>
              <w:rPr>
                <w:sz w:val="22"/>
                <w:szCs w:val="22"/>
              </w:rPr>
            </w:pPr>
            <w:r w:rsidRPr="00A30E75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184" w:type="dxa"/>
            <w:shd w:val="clear" w:color="auto" w:fill="auto"/>
          </w:tcPr>
          <w:p w14:paraId="7973D5A9" w14:textId="7354B9A8" w:rsidR="0006549A" w:rsidRPr="00A30E75" w:rsidRDefault="0006549A" w:rsidP="0006549A">
            <w:pPr>
              <w:rPr>
                <w:sz w:val="22"/>
                <w:szCs w:val="22"/>
              </w:rPr>
            </w:pPr>
            <w:r w:rsidRPr="00A30E75">
              <w:rPr>
                <w:sz w:val="22"/>
                <w:szCs w:val="22"/>
              </w:rPr>
              <w:t>Description of alternative procedure, 1pt</w:t>
            </w:r>
            <w:r>
              <w:rPr>
                <w:sz w:val="22"/>
                <w:szCs w:val="22"/>
              </w:rPr>
              <w:t>.</w:t>
            </w:r>
          </w:p>
          <w:p w14:paraId="704AE94B" w14:textId="146357E5" w:rsidR="00FE7D4E" w:rsidRDefault="0006549A" w:rsidP="0006549A">
            <w:pPr>
              <w:rPr>
                <w:sz w:val="22"/>
                <w:szCs w:val="22"/>
              </w:rPr>
            </w:pPr>
            <w:r w:rsidRPr="00A30E75">
              <w:rPr>
                <w:sz w:val="22"/>
                <w:szCs w:val="22"/>
              </w:rPr>
              <w:t>Reasonable comparison of results, 1pt</w:t>
            </w:r>
            <w:r>
              <w:rPr>
                <w:sz w:val="22"/>
                <w:szCs w:val="22"/>
              </w:rPr>
              <w:t>.</w:t>
            </w:r>
          </w:p>
          <w:p w14:paraId="5AD332E7" w14:textId="77777777" w:rsidR="0006549A" w:rsidRDefault="0006549A" w:rsidP="0006549A">
            <w:pPr>
              <w:rPr>
                <w:sz w:val="22"/>
                <w:szCs w:val="22"/>
              </w:rPr>
            </w:pPr>
          </w:p>
          <w:p w14:paraId="4F939A9D" w14:textId="04E4DBDC" w:rsidR="0006549A" w:rsidRPr="0006549A" w:rsidRDefault="0006549A" w:rsidP="0006549A">
            <w:pPr>
              <w:rPr>
                <w:b/>
                <w:sz w:val="22"/>
                <w:szCs w:val="22"/>
              </w:rPr>
            </w:pPr>
            <w:r w:rsidRPr="0006549A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954B4DD" w14:textId="77777777" w:rsidR="00FE7D4E" w:rsidRPr="00A30E75" w:rsidRDefault="00FE7D4E" w:rsidP="00B570BA">
            <w:pPr>
              <w:jc w:val="center"/>
              <w:rPr>
                <w:sz w:val="22"/>
                <w:szCs w:val="22"/>
              </w:rPr>
            </w:pPr>
            <w:r w:rsidRPr="00A30E75">
              <w:rPr>
                <w:sz w:val="22"/>
                <w:szCs w:val="22"/>
              </w:rPr>
              <w:t>2 pts</w:t>
            </w:r>
          </w:p>
        </w:tc>
      </w:tr>
      <w:tr w:rsidR="00FE7D4E" w:rsidRPr="00A30E75" w14:paraId="0EC8E64F" w14:textId="77777777" w:rsidTr="008816A0">
        <w:trPr>
          <w:trHeight w:val="277"/>
        </w:trPr>
        <w:tc>
          <w:tcPr>
            <w:tcW w:w="1440" w:type="dxa"/>
          </w:tcPr>
          <w:p w14:paraId="256A4FC4" w14:textId="77777777" w:rsidR="00FE7D4E" w:rsidRPr="00A30E75" w:rsidRDefault="00FE7D4E" w:rsidP="00B570BA">
            <w:pPr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</w:tcPr>
          <w:p w14:paraId="7A82D377" w14:textId="77777777" w:rsidR="00FE7D4E" w:rsidRPr="00A30E75" w:rsidRDefault="00FE7D4E" w:rsidP="00B570BA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14:paraId="07F77518" w14:textId="77777777" w:rsidR="00FE7D4E" w:rsidRPr="00A30E75" w:rsidRDefault="00FE7D4E" w:rsidP="00B570B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B53CCBF" w14:textId="77777777" w:rsidR="00FE7D4E" w:rsidRPr="00A30E75" w:rsidRDefault="00FE7D4E" w:rsidP="00B570BA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auto"/>
          </w:tcPr>
          <w:p w14:paraId="18E2899D" w14:textId="77777777" w:rsidR="00FE7D4E" w:rsidRPr="00A30E75" w:rsidRDefault="00FE7D4E" w:rsidP="00B570BA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B8B6C5C" w14:textId="77777777" w:rsidR="00FE7D4E" w:rsidRPr="00A30E75" w:rsidRDefault="00FE7D4E" w:rsidP="00B570BA">
            <w:pPr>
              <w:jc w:val="center"/>
              <w:rPr>
                <w:sz w:val="22"/>
                <w:szCs w:val="22"/>
              </w:rPr>
            </w:pPr>
            <w:r w:rsidRPr="00A30E75">
              <w:rPr>
                <w:sz w:val="22"/>
                <w:szCs w:val="22"/>
              </w:rPr>
              <w:t>20 pts</w:t>
            </w:r>
          </w:p>
        </w:tc>
      </w:tr>
    </w:tbl>
    <w:p w14:paraId="71888F59" w14:textId="77777777" w:rsidR="00B570BA" w:rsidRPr="001D256D" w:rsidRDefault="00B570BA" w:rsidP="00B63790">
      <w:pPr>
        <w:ind w:left="360" w:hanging="360"/>
        <w:rPr>
          <w:rStyle w:val="return"/>
          <w:rFonts w:ascii="Times New Roman" w:hAnsi="Times New Roman"/>
        </w:rPr>
      </w:pPr>
    </w:p>
    <w:sectPr w:rsidR="00B570BA" w:rsidRPr="001D256D" w:rsidSect="00B570B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E9524" w14:textId="77777777" w:rsidR="00B3606C" w:rsidRDefault="00B3606C">
      <w:r>
        <w:separator/>
      </w:r>
    </w:p>
  </w:endnote>
  <w:endnote w:type="continuationSeparator" w:id="0">
    <w:p w14:paraId="25789699" w14:textId="77777777" w:rsidR="00B3606C" w:rsidRDefault="00B3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148A5" w14:textId="77777777" w:rsidR="00B3606C" w:rsidRDefault="00B3606C">
      <w:r>
        <w:separator/>
      </w:r>
    </w:p>
  </w:footnote>
  <w:footnote w:type="continuationSeparator" w:id="0">
    <w:p w14:paraId="6B2295EC" w14:textId="77777777" w:rsidR="00B3606C" w:rsidRDefault="00B3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0023"/>
    <w:multiLevelType w:val="hybridMultilevel"/>
    <w:tmpl w:val="4C6AFC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84"/>
    <w:rsid w:val="00002085"/>
    <w:rsid w:val="00015A96"/>
    <w:rsid w:val="00022A40"/>
    <w:rsid w:val="000264E8"/>
    <w:rsid w:val="0003271D"/>
    <w:rsid w:val="000513C6"/>
    <w:rsid w:val="000523A2"/>
    <w:rsid w:val="00052A24"/>
    <w:rsid w:val="00055E67"/>
    <w:rsid w:val="00060F84"/>
    <w:rsid w:val="0006549A"/>
    <w:rsid w:val="00070B17"/>
    <w:rsid w:val="00083B1A"/>
    <w:rsid w:val="00096715"/>
    <w:rsid w:val="000A198B"/>
    <w:rsid w:val="000A3E36"/>
    <w:rsid w:val="000E5C9C"/>
    <w:rsid w:val="000E5ED4"/>
    <w:rsid w:val="000F6384"/>
    <w:rsid w:val="00135D9E"/>
    <w:rsid w:val="0014371F"/>
    <w:rsid w:val="00145A70"/>
    <w:rsid w:val="001603C4"/>
    <w:rsid w:val="00164E09"/>
    <w:rsid w:val="00195D2F"/>
    <w:rsid w:val="001A0462"/>
    <w:rsid w:val="001A38A0"/>
    <w:rsid w:val="001D256D"/>
    <w:rsid w:val="001D3253"/>
    <w:rsid w:val="001D6E46"/>
    <w:rsid w:val="001E35C4"/>
    <w:rsid w:val="001F3B9D"/>
    <w:rsid w:val="0020187D"/>
    <w:rsid w:val="00235BE3"/>
    <w:rsid w:val="002379A8"/>
    <w:rsid w:val="0025385A"/>
    <w:rsid w:val="00264FC5"/>
    <w:rsid w:val="00277A89"/>
    <w:rsid w:val="00285E7B"/>
    <w:rsid w:val="00290DD6"/>
    <w:rsid w:val="00295E4D"/>
    <w:rsid w:val="002B763F"/>
    <w:rsid w:val="002B7A61"/>
    <w:rsid w:val="002D5C96"/>
    <w:rsid w:val="002D5E96"/>
    <w:rsid w:val="002E4881"/>
    <w:rsid w:val="00302129"/>
    <w:rsid w:val="00304A9A"/>
    <w:rsid w:val="00304C5F"/>
    <w:rsid w:val="00325177"/>
    <w:rsid w:val="0034573A"/>
    <w:rsid w:val="003B43E5"/>
    <w:rsid w:val="003C129B"/>
    <w:rsid w:val="003C78E6"/>
    <w:rsid w:val="003D66E9"/>
    <w:rsid w:val="003D6754"/>
    <w:rsid w:val="003E04EA"/>
    <w:rsid w:val="003F4D81"/>
    <w:rsid w:val="00424FE4"/>
    <w:rsid w:val="0043472F"/>
    <w:rsid w:val="00445F2C"/>
    <w:rsid w:val="004628BB"/>
    <w:rsid w:val="00463664"/>
    <w:rsid w:val="00465BBB"/>
    <w:rsid w:val="00474DCB"/>
    <w:rsid w:val="0048369E"/>
    <w:rsid w:val="004B20D4"/>
    <w:rsid w:val="004E7DCF"/>
    <w:rsid w:val="004F7B5B"/>
    <w:rsid w:val="005357E1"/>
    <w:rsid w:val="00543710"/>
    <w:rsid w:val="0054509A"/>
    <w:rsid w:val="0056712B"/>
    <w:rsid w:val="00571145"/>
    <w:rsid w:val="00571F98"/>
    <w:rsid w:val="00577F46"/>
    <w:rsid w:val="00582102"/>
    <w:rsid w:val="0058517B"/>
    <w:rsid w:val="005918AD"/>
    <w:rsid w:val="005B5343"/>
    <w:rsid w:val="005C2727"/>
    <w:rsid w:val="005D0620"/>
    <w:rsid w:val="005E7B77"/>
    <w:rsid w:val="005F5844"/>
    <w:rsid w:val="006028D4"/>
    <w:rsid w:val="00603E9D"/>
    <w:rsid w:val="0060584C"/>
    <w:rsid w:val="00612E69"/>
    <w:rsid w:val="006241B9"/>
    <w:rsid w:val="00641294"/>
    <w:rsid w:val="00651A57"/>
    <w:rsid w:val="0065485E"/>
    <w:rsid w:val="00655913"/>
    <w:rsid w:val="006800AB"/>
    <w:rsid w:val="006B4FFE"/>
    <w:rsid w:val="006D363D"/>
    <w:rsid w:val="00704CD4"/>
    <w:rsid w:val="00704FFB"/>
    <w:rsid w:val="00705F40"/>
    <w:rsid w:val="0071009F"/>
    <w:rsid w:val="00723C7C"/>
    <w:rsid w:val="00732F91"/>
    <w:rsid w:val="0075191F"/>
    <w:rsid w:val="00755622"/>
    <w:rsid w:val="0077565B"/>
    <w:rsid w:val="0078745B"/>
    <w:rsid w:val="007D1238"/>
    <w:rsid w:val="007D6A39"/>
    <w:rsid w:val="007F0B6E"/>
    <w:rsid w:val="00877260"/>
    <w:rsid w:val="008816A0"/>
    <w:rsid w:val="0088183D"/>
    <w:rsid w:val="00893702"/>
    <w:rsid w:val="008A6B0D"/>
    <w:rsid w:val="008B5B1B"/>
    <w:rsid w:val="008F65F8"/>
    <w:rsid w:val="00915610"/>
    <w:rsid w:val="00926FCF"/>
    <w:rsid w:val="009303C3"/>
    <w:rsid w:val="00963B72"/>
    <w:rsid w:val="00966F4F"/>
    <w:rsid w:val="00985B0A"/>
    <w:rsid w:val="009A31FC"/>
    <w:rsid w:val="009A7EB4"/>
    <w:rsid w:val="009C16FE"/>
    <w:rsid w:val="009C6A19"/>
    <w:rsid w:val="009F0E81"/>
    <w:rsid w:val="009F1795"/>
    <w:rsid w:val="009F374E"/>
    <w:rsid w:val="00A10B97"/>
    <w:rsid w:val="00A114D9"/>
    <w:rsid w:val="00A12143"/>
    <w:rsid w:val="00A14E1A"/>
    <w:rsid w:val="00A17884"/>
    <w:rsid w:val="00A26C69"/>
    <w:rsid w:val="00A30E75"/>
    <w:rsid w:val="00A31222"/>
    <w:rsid w:val="00A43596"/>
    <w:rsid w:val="00A46C02"/>
    <w:rsid w:val="00A4754E"/>
    <w:rsid w:val="00A86607"/>
    <w:rsid w:val="00AA1EF3"/>
    <w:rsid w:val="00AA4B2B"/>
    <w:rsid w:val="00AB688C"/>
    <w:rsid w:val="00AC6419"/>
    <w:rsid w:val="00AE4E4C"/>
    <w:rsid w:val="00AE6C5B"/>
    <w:rsid w:val="00AF0BF2"/>
    <w:rsid w:val="00B06551"/>
    <w:rsid w:val="00B07AC1"/>
    <w:rsid w:val="00B15FCC"/>
    <w:rsid w:val="00B20EFD"/>
    <w:rsid w:val="00B22C2A"/>
    <w:rsid w:val="00B3606C"/>
    <w:rsid w:val="00B457E2"/>
    <w:rsid w:val="00B569F9"/>
    <w:rsid w:val="00B570BA"/>
    <w:rsid w:val="00B63790"/>
    <w:rsid w:val="00B968A2"/>
    <w:rsid w:val="00B9699C"/>
    <w:rsid w:val="00BA31C0"/>
    <w:rsid w:val="00BA44FC"/>
    <w:rsid w:val="00BB35F0"/>
    <w:rsid w:val="00BC42BD"/>
    <w:rsid w:val="00C1780E"/>
    <w:rsid w:val="00C335A4"/>
    <w:rsid w:val="00C3443E"/>
    <w:rsid w:val="00C4525C"/>
    <w:rsid w:val="00C517FA"/>
    <w:rsid w:val="00C656AB"/>
    <w:rsid w:val="00C66B78"/>
    <w:rsid w:val="00C66DF8"/>
    <w:rsid w:val="00C670EE"/>
    <w:rsid w:val="00C7587D"/>
    <w:rsid w:val="00C83A95"/>
    <w:rsid w:val="00CA7B50"/>
    <w:rsid w:val="00CB541F"/>
    <w:rsid w:val="00CC37E3"/>
    <w:rsid w:val="00CC429E"/>
    <w:rsid w:val="00CD25F7"/>
    <w:rsid w:val="00CF1235"/>
    <w:rsid w:val="00CF46F8"/>
    <w:rsid w:val="00D0180D"/>
    <w:rsid w:val="00D06BB8"/>
    <w:rsid w:val="00D24626"/>
    <w:rsid w:val="00D62C37"/>
    <w:rsid w:val="00D64FB8"/>
    <w:rsid w:val="00D80101"/>
    <w:rsid w:val="00D821CE"/>
    <w:rsid w:val="00D927F6"/>
    <w:rsid w:val="00D92BA2"/>
    <w:rsid w:val="00D94F7E"/>
    <w:rsid w:val="00DA51BE"/>
    <w:rsid w:val="00DB2F41"/>
    <w:rsid w:val="00DB7E5F"/>
    <w:rsid w:val="00DD1C84"/>
    <w:rsid w:val="00DF7755"/>
    <w:rsid w:val="00E01097"/>
    <w:rsid w:val="00E16894"/>
    <w:rsid w:val="00E343CC"/>
    <w:rsid w:val="00E45214"/>
    <w:rsid w:val="00E535F3"/>
    <w:rsid w:val="00E6722F"/>
    <w:rsid w:val="00E93BF8"/>
    <w:rsid w:val="00E9586B"/>
    <w:rsid w:val="00EA1964"/>
    <w:rsid w:val="00EA6362"/>
    <w:rsid w:val="00EA7174"/>
    <w:rsid w:val="00EC438E"/>
    <w:rsid w:val="00EC54BE"/>
    <w:rsid w:val="00ED5BEF"/>
    <w:rsid w:val="00EE26DF"/>
    <w:rsid w:val="00F010C4"/>
    <w:rsid w:val="00F12682"/>
    <w:rsid w:val="00F2080F"/>
    <w:rsid w:val="00F27495"/>
    <w:rsid w:val="00F309BD"/>
    <w:rsid w:val="00F3113E"/>
    <w:rsid w:val="00F32BC0"/>
    <w:rsid w:val="00F41B80"/>
    <w:rsid w:val="00F469E4"/>
    <w:rsid w:val="00F47002"/>
    <w:rsid w:val="00F67C58"/>
    <w:rsid w:val="00F80F98"/>
    <w:rsid w:val="00F86817"/>
    <w:rsid w:val="00F972BA"/>
    <w:rsid w:val="00FB268F"/>
    <w:rsid w:val="00FD0A7B"/>
    <w:rsid w:val="00FD2841"/>
    <w:rsid w:val="00FD5DDA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2A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turn">
    <w:name w:val="return"/>
    <w:basedOn w:val="DefaultParagraphFont"/>
    <w:rsid w:val="00C3443E"/>
    <w:rPr>
      <w:rFonts w:ascii="Times" w:hAnsi="Times"/>
    </w:rPr>
  </w:style>
  <w:style w:type="paragraph" w:styleId="Header">
    <w:name w:val="header"/>
    <w:basedOn w:val="Normal"/>
    <w:semiHidden/>
    <w:rsid w:val="00C34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44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264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turn">
    <w:name w:val="return"/>
    <w:basedOn w:val="DefaultParagraphFont"/>
    <w:rsid w:val="00C3443E"/>
    <w:rPr>
      <w:rFonts w:ascii="Times" w:hAnsi="Times"/>
    </w:rPr>
  </w:style>
  <w:style w:type="paragraph" w:styleId="Header">
    <w:name w:val="header"/>
    <w:basedOn w:val="Normal"/>
    <w:semiHidden/>
    <w:rsid w:val="00C34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44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264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9A8A06-A83B-46EB-B353-0DB65A2F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MSUM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comptech</cp:lastModifiedBy>
  <cp:revision>2</cp:revision>
  <cp:lastPrinted>2013-09-17T15:33:00Z</cp:lastPrinted>
  <dcterms:created xsi:type="dcterms:W3CDTF">2015-09-07T14:21:00Z</dcterms:created>
  <dcterms:modified xsi:type="dcterms:W3CDTF">2015-09-07T14:21:00Z</dcterms:modified>
</cp:coreProperties>
</file>